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54B1" w14:textId="1387D717" w:rsidR="00E66558" w:rsidRDefault="00C11EB4">
      <w:pPr>
        <w:pStyle w:val="Heading1"/>
      </w:pPr>
      <w:bookmarkStart w:id="0" w:name="_Toc400361362"/>
      <w:bookmarkStart w:id="1" w:name="_Toc443397153"/>
      <w:bookmarkStart w:id="2" w:name="_Toc357771638"/>
      <w:bookmarkStart w:id="3" w:name="_Toc346793416"/>
      <w:bookmarkStart w:id="4" w:name="_Toc328122777"/>
      <w:r>
        <w:rPr>
          <w:b w:val="0"/>
          <w:bCs/>
          <w:noProof/>
          <w:sz w:val="28"/>
          <w:szCs w:val="28"/>
        </w:rPr>
        <mc:AlternateContent>
          <mc:Choice Requires="wps">
            <w:drawing>
              <wp:anchor distT="0" distB="0" distL="114300" distR="114300" simplePos="0" relativeHeight="251658240" behindDoc="0" locked="0" layoutInCell="1" allowOverlap="1" wp14:anchorId="2A7D54B2" wp14:editId="0480E377">
                <wp:simplePos x="0" y="0"/>
                <wp:positionH relativeFrom="margin">
                  <wp:align>left</wp:align>
                </wp:positionH>
                <wp:positionV relativeFrom="margin">
                  <wp:posOffset>721360</wp:posOffset>
                </wp:positionV>
                <wp:extent cx="6016625" cy="3276600"/>
                <wp:effectExtent l="0" t="0" r="22225" b="25400"/>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16625" cy="3276600"/>
                        </a:xfrm>
                        <a:prstGeom prst="rect">
                          <a:avLst/>
                        </a:prstGeom>
                        <a:solidFill>
                          <a:srgbClr val="F2F2F2"/>
                        </a:solidFill>
                        <a:ln w="9528">
                          <a:solidFill>
                            <a:srgbClr val="000000"/>
                          </a:solidFill>
                          <a:prstDash val="solid"/>
                        </a:ln>
                      </wps:spPr>
                      <wps:txbx>
                        <w:txbxContent>
                          <w:p w14:paraId="2EED2A16" w14:textId="4F5B333E" w:rsidR="00B572C4" w:rsidRPr="00D348C0" w:rsidRDefault="00B572C4" w:rsidP="009539E3">
                            <w:pPr>
                              <w:rPr>
                                <w:bCs/>
                                <w:color w:val="auto"/>
                              </w:rPr>
                            </w:pPr>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w:t>
                            </w:r>
                            <w:hyperlink r:id="rId7" w:history="1">
                              <w:r w:rsidR="00FF2000" w:rsidRPr="00FF2000">
                                <w:rPr>
                                  <w:rStyle w:val="Hyperlink"/>
                                  <w:bCs/>
                                </w:rPr>
                                <w:t>guide to the pupil premium</w:t>
                              </w:r>
                            </w:hyperlink>
                            <w:r w:rsidR="00FF2000">
                              <w:rPr>
                                <w:bCs/>
                                <w:color w:val="auto"/>
                              </w:rPr>
                              <w:t xml:space="preserve"> </w:t>
                            </w:r>
                            <w:r w:rsidRPr="00D348C0">
                              <w:rPr>
                                <w:bCs/>
                                <w:color w:val="auto"/>
                              </w:rPr>
                              <w:t xml:space="preserve">and DfE’s </w:t>
                            </w:r>
                            <w:hyperlink r:id="rId8" w:history="1">
                              <w:r w:rsidR="00D3578A" w:rsidRPr="005646FA">
                                <w:rPr>
                                  <w:rStyle w:val="Hyperlink"/>
                                </w:rPr>
                                <w:t>pupil premium guidanc</w:t>
                              </w:r>
                              <w:r w:rsidR="005646FA" w:rsidRPr="005646FA">
                                <w:rPr>
                                  <w:rStyle w:val="Hyperlink"/>
                                </w:rPr>
                                <w:t>e for school leaders</w:t>
                              </w:r>
                            </w:hyperlink>
                            <w:r w:rsidRPr="00D348C0">
                              <w:rPr>
                                <w:bCs/>
                                <w:color w:val="auto"/>
                              </w:rPr>
                              <w:t>, which includes the ‘menu of approaches’. It is for school leaders to decide what activity to spend their pupil premium</w:t>
                            </w:r>
                            <w:r w:rsidRPr="00CE7E1B">
                              <w:rPr>
                                <w:bCs/>
                                <w:color w:val="auto"/>
                              </w:rPr>
                              <w:t xml:space="preserve"> </w:t>
                            </w:r>
                            <w:r w:rsidRPr="00D348C0">
                              <w:rPr>
                                <w:bCs/>
                                <w:color w:val="auto"/>
                              </w:rPr>
                              <w:t>on, within the framework set out by the menu.</w:t>
                            </w:r>
                          </w:p>
                          <w:p w14:paraId="67CAB2FC" w14:textId="55CE2AFA" w:rsidR="00993CFC" w:rsidRPr="00D348C0" w:rsidRDefault="00993CFC" w:rsidP="00F33DC0">
                            <w:bookmarkStart w:id="5" w:name="_Hlk117600237"/>
                            <w:r w:rsidRPr="00D348C0">
                              <w:t>All schools that receive pupil premium</w:t>
                            </w:r>
                            <w:r w:rsidRPr="00CE7E1B">
                              <w:t xml:space="preserve"> </w:t>
                            </w:r>
                            <w:r w:rsidRPr="00D348C0">
                              <w:t xml:space="preserve">are required to use this template to complete and publish </w:t>
                            </w:r>
                            <w:r w:rsidR="00306CB7" w:rsidRPr="00D348C0">
                              <w:t>a</w:t>
                            </w:r>
                            <w:r w:rsidRPr="00D348C0">
                              <w:t xml:space="preserve"> pupil premium statement on their school website by 31 December</w:t>
                            </w:r>
                            <w:r w:rsidR="00060A62" w:rsidRPr="00D348C0">
                              <w:t xml:space="preserve"> every academic year</w:t>
                            </w:r>
                            <w:r w:rsidRPr="00D348C0">
                              <w:t>.</w:t>
                            </w:r>
                          </w:p>
                          <w:p w14:paraId="5C77A3F6" w14:textId="4E035382" w:rsidR="00D877D0" w:rsidRPr="00D348C0" w:rsidRDefault="005750E2" w:rsidP="00D877D0">
                            <w:r w:rsidRPr="00D348C0">
                              <w:t>If you are starting a new pupil premium strategy plan, use this</w:t>
                            </w:r>
                            <w:r w:rsidR="004A4C45" w:rsidRPr="00D348C0">
                              <w:t xml:space="preserve"> </w:t>
                            </w:r>
                            <w:r w:rsidR="003C4C27" w:rsidRPr="00D348C0">
                              <w:t>blank template</w:t>
                            </w:r>
                            <w:r w:rsidRPr="00D348C0">
                              <w:t xml:space="preserve">. If you are continuing a strategy </w:t>
                            </w:r>
                            <w:r w:rsidR="004E1D73" w:rsidRPr="00D348C0">
                              <w:t>plan from</w:t>
                            </w:r>
                            <w:r w:rsidR="00D877D0" w:rsidRPr="00D348C0">
                              <w:t xml:space="preserve"> </w:t>
                            </w:r>
                            <w:r w:rsidR="00904A66" w:rsidRPr="00D348C0">
                              <w:t>last</w:t>
                            </w:r>
                            <w:r w:rsidRPr="00D348C0">
                              <w:t xml:space="preserve"> academic year, you may </w:t>
                            </w:r>
                            <w:r w:rsidR="00A50104" w:rsidRPr="00D348C0">
                              <w:t>prefer</w:t>
                            </w:r>
                            <w:r w:rsidRPr="00D348C0">
                              <w:t xml:space="preserve"> to edit your </w:t>
                            </w:r>
                            <w:bookmarkEnd w:id="5"/>
                            <w:r w:rsidR="00D877D0" w:rsidRPr="00D348C0">
                              <w:t>existing statement</w:t>
                            </w:r>
                            <w:r w:rsidR="00D72C08" w:rsidRPr="00D348C0">
                              <w:t xml:space="preserve">, </w:t>
                            </w:r>
                            <w:r w:rsidR="005E18CB" w:rsidRPr="00D348C0">
                              <w:t>if</w:t>
                            </w:r>
                            <w:r w:rsidR="007610B5" w:rsidRPr="00D348C0">
                              <w:t xml:space="preserve"> that version was published using the template</w:t>
                            </w:r>
                            <w:r w:rsidR="00D877D0" w:rsidRPr="00D348C0">
                              <w:t>.</w:t>
                            </w:r>
                            <w:r w:rsidR="00CB24A4" w:rsidRPr="00D348C0">
                              <w:t xml:space="preserve"> </w:t>
                            </w:r>
                          </w:p>
                          <w:p w14:paraId="2A7D54B6" w14:textId="6B6F3880" w:rsidR="00E66558" w:rsidRPr="00D348C0" w:rsidRDefault="009D71E8">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sidR="00C10BCF">
                              <w:rPr>
                                <w:bCs/>
                                <w:color w:val="auto"/>
                              </w:rPr>
                              <w:t>and</w:t>
                            </w:r>
                            <w:r w:rsidRPr="00D348C0">
                              <w:rPr>
                                <w:bCs/>
                                <w:color w:val="auto"/>
                              </w:rPr>
                              <w:t xml:space="preserve"> this text box.</w:t>
                            </w: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1" o:spid="_x0000_s1026" type="#_x0000_t202" alt="&quot;&quot;" style="position:absolute;margin-left:0;margin-top:56.8pt;width:473.75pt;height:25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" fillcolor="#f2f2f2" strokeweight=".26467mm">
                <v:textbox>
                  <w:txbxContent>
                    <w:p w14:paraId="2EED2A16" w14:textId="4F5B333E" w:rsidR="00B572C4" w:rsidRPr="00D348C0" w:rsidRDefault="00B572C4" w:rsidP="009539E3">
                      <w:pPr>
                        <w:rPr>
                          <w:bCs/>
                          <w:color w:val="auto"/>
                        </w:rPr>
                      </w:pPr>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w:t>
                      </w:r>
                      <w:hyperlink r:id="rId9" w:history="1">
                        <w:r w:rsidR="00FF2000" w:rsidRPr="00FF2000">
                          <w:rPr>
                            <w:rStyle w:val="Hyperlink"/>
                            <w:bCs/>
                          </w:rPr>
                          <w:t>guide to the pupil premium</w:t>
                        </w:r>
                      </w:hyperlink>
                      <w:r w:rsidR="00FF2000">
                        <w:rPr>
                          <w:bCs/>
                          <w:color w:val="auto"/>
                        </w:rPr>
                        <w:t xml:space="preserve"> </w:t>
                      </w:r>
                      <w:r w:rsidRPr="00D348C0">
                        <w:rPr>
                          <w:bCs/>
                          <w:color w:val="auto"/>
                        </w:rPr>
                        <w:t xml:space="preserve">and DfE’s </w:t>
                      </w:r>
                      <w:hyperlink r:id="rId10" w:history="1">
                        <w:r w:rsidR="00D3578A" w:rsidRPr="005646FA">
                          <w:rPr>
                            <w:rStyle w:val="Hyperlink"/>
                          </w:rPr>
                          <w:t>pupil premium guidanc</w:t>
                        </w:r>
                        <w:r w:rsidR="005646FA" w:rsidRPr="005646FA">
                          <w:rPr>
                            <w:rStyle w:val="Hyperlink"/>
                          </w:rPr>
                          <w:t>e for school leaders</w:t>
                        </w:r>
                      </w:hyperlink>
                      <w:r w:rsidRPr="00D348C0">
                        <w:rPr>
                          <w:bCs/>
                          <w:color w:val="auto"/>
                        </w:rPr>
                        <w:t>, which includes the ‘menu of approaches’. It is for school leaders to decide what activity to spend their pupil premium</w:t>
                      </w:r>
                      <w:r w:rsidRPr="00CE7E1B">
                        <w:rPr>
                          <w:bCs/>
                          <w:color w:val="auto"/>
                        </w:rPr>
                        <w:t xml:space="preserve"> </w:t>
                      </w:r>
                      <w:r w:rsidRPr="00D348C0">
                        <w:rPr>
                          <w:bCs/>
                          <w:color w:val="auto"/>
                        </w:rPr>
                        <w:t>on, within the framework set out by the menu.</w:t>
                      </w:r>
                    </w:p>
                    <w:p w14:paraId="67CAB2FC" w14:textId="55CE2AFA" w:rsidR="00993CFC" w:rsidRPr="00D348C0" w:rsidRDefault="00993CFC" w:rsidP="00F33DC0">
                      <w:bookmarkStart w:id="6" w:name="_Hlk117600237"/>
                      <w:r w:rsidRPr="00D348C0">
                        <w:t>All schools that receive pupil premium</w:t>
                      </w:r>
                      <w:r w:rsidRPr="00CE7E1B">
                        <w:t xml:space="preserve"> </w:t>
                      </w:r>
                      <w:r w:rsidRPr="00D348C0">
                        <w:t xml:space="preserve">are required to use this template to complete and publish </w:t>
                      </w:r>
                      <w:r w:rsidR="00306CB7" w:rsidRPr="00D348C0">
                        <w:t>a</w:t>
                      </w:r>
                      <w:r w:rsidRPr="00D348C0">
                        <w:t xml:space="preserve"> pupil premium statement on their school website by 31 December</w:t>
                      </w:r>
                      <w:r w:rsidR="00060A62" w:rsidRPr="00D348C0">
                        <w:t xml:space="preserve"> every academic year</w:t>
                      </w:r>
                      <w:r w:rsidRPr="00D348C0">
                        <w:t>.</w:t>
                      </w:r>
                    </w:p>
                    <w:p w14:paraId="5C77A3F6" w14:textId="4E035382" w:rsidR="00D877D0" w:rsidRPr="00D348C0" w:rsidRDefault="005750E2" w:rsidP="00D877D0">
                      <w:r w:rsidRPr="00D348C0">
                        <w:t>If you are starting a new pupil premium strategy plan, use this</w:t>
                      </w:r>
                      <w:r w:rsidR="004A4C45" w:rsidRPr="00D348C0">
                        <w:t xml:space="preserve"> </w:t>
                      </w:r>
                      <w:r w:rsidR="003C4C27" w:rsidRPr="00D348C0">
                        <w:t>blank template</w:t>
                      </w:r>
                      <w:r w:rsidRPr="00D348C0">
                        <w:t xml:space="preserve">. If you are continuing a strategy </w:t>
                      </w:r>
                      <w:r w:rsidR="004E1D73" w:rsidRPr="00D348C0">
                        <w:t>plan from</w:t>
                      </w:r>
                      <w:r w:rsidR="00D877D0" w:rsidRPr="00D348C0">
                        <w:t xml:space="preserve"> </w:t>
                      </w:r>
                      <w:r w:rsidR="00904A66" w:rsidRPr="00D348C0">
                        <w:t>last</w:t>
                      </w:r>
                      <w:r w:rsidRPr="00D348C0">
                        <w:t xml:space="preserve"> academic year, you may </w:t>
                      </w:r>
                      <w:r w:rsidR="00A50104" w:rsidRPr="00D348C0">
                        <w:t>prefer</w:t>
                      </w:r>
                      <w:r w:rsidRPr="00D348C0">
                        <w:t xml:space="preserve"> to edit your </w:t>
                      </w:r>
                      <w:bookmarkEnd w:id="6"/>
                      <w:r w:rsidR="00D877D0" w:rsidRPr="00D348C0">
                        <w:t>existing statement</w:t>
                      </w:r>
                      <w:r w:rsidR="00D72C08" w:rsidRPr="00D348C0">
                        <w:t xml:space="preserve">, </w:t>
                      </w:r>
                      <w:r w:rsidR="005E18CB" w:rsidRPr="00D348C0">
                        <w:t>if</w:t>
                      </w:r>
                      <w:r w:rsidR="007610B5" w:rsidRPr="00D348C0">
                        <w:t xml:space="preserve"> that version was published using the template</w:t>
                      </w:r>
                      <w:r w:rsidR="00D877D0" w:rsidRPr="00D348C0">
                        <w:t>.</w:t>
                      </w:r>
                      <w:r w:rsidR="00CB24A4" w:rsidRPr="00D348C0">
                        <w:t xml:space="preserve"> </w:t>
                      </w:r>
                    </w:p>
                    <w:p w14:paraId="2A7D54B6" w14:textId="6B6F3880" w:rsidR="00E66558" w:rsidRPr="00D348C0" w:rsidRDefault="009D71E8">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sidR="00C10BCF">
                        <w:rPr>
                          <w:bCs/>
                          <w:color w:val="auto"/>
                        </w:rPr>
                        <w:t>and</w:t>
                      </w:r>
                      <w:r w:rsidRPr="00D348C0">
                        <w:rPr>
                          <w:bCs/>
                          <w:color w:val="auto"/>
                        </w:rPr>
                        <w:t xml:space="preserve"> this text box.</w:t>
                      </w:r>
                    </w:p>
                  </w:txbxContent>
                </v:textbox>
                <w10:wrap type="square" anchorx="margin" anchory="margin"/>
              </v:shape>
            </w:pict>
          </mc:Fallback>
        </mc:AlternateContent>
      </w:r>
      <w:r w:rsidR="009D71E8">
        <w:t>Pupil premium strategy statement</w:t>
      </w:r>
      <w:bookmarkStart w:id="7" w:name="_Toc338167830"/>
      <w:bookmarkStart w:id="8" w:name="_Toc361136403"/>
      <w:bookmarkStart w:id="9" w:name="_Toc364235708"/>
      <w:bookmarkStart w:id="10" w:name="_Toc364235752"/>
      <w:bookmarkStart w:id="11" w:name="_Toc364235834"/>
      <w:bookmarkStart w:id="12" w:name="_Toc364840099"/>
      <w:bookmarkStart w:id="13" w:name="_Toc364864309"/>
      <w:bookmarkStart w:id="14" w:name="_Toc400361364"/>
      <w:bookmarkStart w:id="15" w:name="_Toc443397154"/>
      <w:bookmarkEnd w:id="0"/>
      <w:bookmarkEnd w:id="1"/>
      <w:r w:rsidR="00226317">
        <w:t xml:space="preserve"> – </w:t>
      </w:r>
      <w:r w:rsidR="4C2C146E">
        <w:t>The Forge Secondary Short Stay School</w:t>
      </w:r>
    </w:p>
    <w:p w14:paraId="57AD2424" w14:textId="77777777" w:rsidR="004B1F58" w:rsidRDefault="004B1F58" w:rsidP="004B1F58">
      <w:pPr>
        <w:spacing w:after="0"/>
      </w:pPr>
    </w:p>
    <w:p w14:paraId="16B48015" w14:textId="3F025614" w:rsidR="00E66558" w:rsidRDefault="009D71E8" w:rsidP="00C62989">
      <w:pPr>
        <w:rPr>
          <w:b/>
        </w:rPr>
      </w:pPr>
      <w:r>
        <w:t xml:space="preserve">This statement details our school’s use of pupil </w:t>
      </w:r>
      <w:r w:rsidRPr="005F2600">
        <w:t xml:space="preserve">premium </w:t>
      </w:r>
      <w:r>
        <w:t xml:space="preserve">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7"/>
      <w:bookmarkEnd w:id="8"/>
      <w:bookmarkEnd w:id="9"/>
      <w:bookmarkEnd w:id="10"/>
      <w:bookmarkEnd w:id="11"/>
      <w:bookmarkEnd w:id="12"/>
      <w:bookmarkEnd w:id="13"/>
      <w:bookmarkEnd w:id="14"/>
      <w:bookmarkEnd w:id="15"/>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27C572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027C572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43832CB3" w:rsidR="002940F3" w:rsidRDefault="014736D4" w:rsidP="00C31636">
            <w:pPr>
              <w:pStyle w:val="TableRow"/>
              <w:ind w:left="0" w:right="0"/>
            </w:pPr>
            <w:r>
              <w:t>34</w:t>
            </w:r>
          </w:p>
        </w:tc>
      </w:tr>
      <w:tr w:rsidR="002940F3" w14:paraId="2A7D54BD" w14:textId="77777777" w:rsidTr="027C572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rsidP="00C31636">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1E36BD0D" w:rsidR="002940F3" w:rsidRDefault="0ED60643" w:rsidP="00C31636">
            <w:pPr>
              <w:pStyle w:val="TableRow"/>
              <w:ind w:left="0" w:right="0"/>
            </w:pPr>
            <w:r>
              <w:t>65% (22 out of 34 pupils)</w:t>
            </w:r>
          </w:p>
        </w:tc>
      </w:tr>
      <w:tr w:rsidR="002940F3" w14:paraId="2A7D54C0" w14:textId="77777777" w:rsidTr="027C572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2940F3" w:rsidRDefault="002940F3" w:rsidP="00C31636">
            <w:pPr>
              <w:pStyle w:val="TableRow"/>
              <w:ind w:left="0" w:right="0"/>
            </w:pPr>
            <w:r>
              <w:t xml:space="preserve">Academic year/years that our current pupil premium strategy plan covers </w:t>
            </w:r>
            <w:r w:rsidRPr="1CBF4D92">
              <w:rPr>
                <w:b/>
              </w:rPr>
              <w:t>(</w:t>
            </w:r>
            <w:r w:rsidR="004E57C3" w:rsidRPr="004B4D0A">
              <w:rPr>
                <w:b/>
              </w:rPr>
              <w:t>3-year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6AAF242A" w:rsidR="002940F3" w:rsidRDefault="161B44D1" w:rsidP="00C31636">
            <w:pPr>
              <w:pStyle w:val="TableRow"/>
              <w:ind w:left="0" w:right="0"/>
            </w:pPr>
            <w:r>
              <w:t>3 Years</w:t>
            </w:r>
          </w:p>
        </w:tc>
      </w:tr>
      <w:tr w:rsidR="002940F3" w14:paraId="2A7D54C3" w14:textId="77777777" w:rsidTr="027C572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rsidP="00C31636">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41B375EB" w:rsidR="002940F3" w:rsidRDefault="3D25BC40" w:rsidP="00C31636">
            <w:pPr>
              <w:pStyle w:val="TableRow"/>
              <w:ind w:left="0" w:right="0"/>
            </w:pPr>
            <w:r>
              <w:t>January 2025 (2024-2026)</w:t>
            </w:r>
          </w:p>
        </w:tc>
      </w:tr>
      <w:tr w:rsidR="002940F3" w14:paraId="2A7D54C6" w14:textId="77777777" w:rsidTr="027C572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rsidP="00C31636">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54B75AD4" w:rsidR="002940F3" w:rsidRDefault="3B83E21E" w:rsidP="00C31636">
            <w:pPr>
              <w:pStyle w:val="TableRow"/>
              <w:ind w:left="0" w:right="0"/>
            </w:pPr>
            <w:r>
              <w:t>December 2025</w:t>
            </w:r>
          </w:p>
        </w:tc>
      </w:tr>
      <w:tr w:rsidR="002940F3" w14:paraId="2A7D54C9" w14:textId="77777777" w:rsidTr="027C572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rsidP="00C31636">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64C3747" w:rsidR="002940F3" w:rsidRDefault="45A14384" w:rsidP="00C31636">
            <w:pPr>
              <w:pStyle w:val="TableRow"/>
              <w:ind w:left="0" w:right="0"/>
            </w:pPr>
            <w:r>
              <w:t>Daniel Smith</w:t>
            </w:r>
          </w:p>
        </w:tc>
      </w:tr>
      <w:tr w:rsidR="002940F3" w14:paraId="2A7D54CC" w14:textId="77777777" w:rsidTr="027C572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rsidP="00C31636">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5DE10B81" w:rsidR="002940F3" w:rsidRDefault="55F72FB1" w:rsidP="00C31636">
            <w:pPr>
              <w:pStyle w:val="TableRow"/>
              <w:ind w:left="0" w:right="0"/>
            </w:pPr>
            <w:r>
              <w:t>Daniel Smith</w:t>
            </w:r>
          </w:p>
        </w:tc>
      </w:tr>
      <w:tr w:rsidR="002940F3" w14:paraId="2A7D54CF" w14:textId="77777777" w:rsidTr="027C572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rsidP="00C31636">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51152FF6" w:rsidR="002940F3" w:rsidRDefault="57191002" w:rsidP="00C31636">
            <w:pPr>
              <w:pStyle w:val="TableRow"/>
              <w:ind w:left="0" w:right="0"/>
            </w:pPr>
            <w:r>
              <w:t xml:space="preserve">Andy McDouall </w:t>
            </w:r>
          </w:p>
        </w:tc>
      </w:tr>
    </w:tbl>
    <w:bookmarkEnd w:id="2"/>
    <w:bookmarkEnd w:id="3"/>
    <w:bookmarkEnd w:id="4"/>
    <w:p w14:paraId="2A7D54D3" w14:textId="77777777" w:rsidR="00E66558" w:rsidRPr="005464A1" w:rsidRDefault="009D71E8" w:rsidP="005464A1">
      <w:pPr>
        <w:pStyle w:val="Heading2"/>
      </w:pPr>
      <w: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27C572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027C572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678AF778" w:rsidR="00E66558" w:rsidRDefault="009D71E8" w:rsidP="00C31636">
            <w:pPr>
              <w:pStyle w:val="TableRow"/>
              <w:ind w:left="0" w:right="0"/>
            </w:pPr>
            <w:r>
              <w:t>£</w:t>
            </w:r>
            <w:r w:rsidR="6B538B65">
              <w:t>18,410</w:t>
            </w:r>
          </w:p>
        </w:tc>
      </w:tr>
      <w:tr w:rsidR="00E66558" w14:paraId="2A7D54DF" w14:textId="77777777" w:rsidTr="027C572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33041E20" w:rsidR="00E66558" w:rsidRDefault="009D71E8" w:rsidP="00C31636">
            <w:pPr>
              <w:pStyle w:val="TableRow"/>
              <w:ind w:left="0" w:right="0"/>
            </w:pPr>
            <w:r>
              <w:t>£</w:t>
            </w:r>
            <w:r w:rsidR="6A438E3A">
              <w:t>0</w:t>
            </w:r>
          </w:p>
        </w:tc>
      </w:tr>
      <w:tr w:rsidR="00E66558" w14:paraId="2A7D54E3" w14:textId="77777777" w:rsidTr="027C5724">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77777777" w:rsidR="00E66558" w:rsidRPr="003C4388" w:rsidRDefault="009D71E8" w:rsidP="00C31636">
            <w:pPr>
              <w:pStyle w:val="TableRow"/>
              <w:ind w:left="0" w:right="0"/>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02E68CE4" w:rsidR="00E66558" w:rsidRDefault="009D71E8" w:rsidP="00C31636">
            <w:pPr>
              <w:pStyle w:val="TableRow"/>
              <w:ind w:left="0" w:right="0"/>
            </w:pPr>
            <w:r>
              <w:t>£</w:t>
            </w:r>
            <w:r w:rsidR="375B0DE1">
              <w:t>18,410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6" w:name="_Toc357771640"/>
      <w:bookmarkStart w:id="17"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27C5724">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453675" w14:textId="20C28589" w:rsidR="00E66558" w:rsidRPr="00AF0618" w:rsidRDefault="4A3908AE" w:rsidP="027C5724">
            <w:pPr>
              <w:rPr>
                <w:rFonts w:eastAsia="Arial" w:cs="Arial"/>
              </w:rPr>
            </w:pPr>
            <w:r w:rsidRPr="027C5724">
              <w:rPr>
                <w:rFonts w:eastAsia="Arial" w:cs="Arial"/>
              </w:rPr>
              <w:t xml:space="preserve">Pupils attending The Forge are </w:t>
            </w:r>
            <w:r w:rsidR="5193A669" w:rsidRPr="027C5724">
              <w:rPr>
                <w:rFonts w:eastAsia="Arial" w:cs="Arial"/>
              </w:rPr>
              <w:t>referred by the local authority due to permanent exclusion.</w:t>
            </w:r>
            <w:r w:rsidR="2B2EC472" w:rsidRPr="027C5724">
              <w:rPr>
                <w:rFonts w:eastAsia="Arial" w:cs="Arial"/>
              </w:rPr>
              <w:t xml:space="preserve">  They come to us </w:t>
            </w:r>
            <w:r w:rsidR="5193A669" w:rsidRPr="027C5724">
              <w:rPr>
                <w:rFonts w:eastAsia="Arial" w:cs="Arial"/>
              </w:rPr>
              <w:t>at a point of crisis.</w:t>
            </w:r>
            <w:r w:rsidR="02FD4C78" w:rsidRPr="027C5724">
              <w:rPr>
                <w:rFonts w:eastAsia="Arial" w:cs="Arial"/>
              </w:rPr>
              <w:t xml:space="preserve">  We </w:t>
            </w:r>
            <w:r w:rsidR="4C402B9D" w:rsidRPr="027C5724">
              <w:rPr>
                <w:rFonts w:eastAsia="Arial" w:cs="Arial"/>
              </w:rPr>
              <w:t xml:space="preserve">believe that all our </w:t>
            </w:r>
            <w:r w:rsidR="6589BEE0" w:rsidRPr="027C5724">
              <w:rPr>
                <w:rFonts w:eastAsia="Arial" w:cs="Arial"/>
              </w:rPr>
              <w:t>pupil</w:t>
            </w:r>
            <w:r w:rsidR="4C402B9D" w:rsidRPr="027C5724">
              <w:rPr>
                <w:rFonts w:eastAsia="Arial" w:cs="Arial"/>
              </w:rPr>
              <w:t xml:space="preserve">s should have an equal entitlement and opportunity to </w:t>
            </w:r>
            <w:r w:rsidR="621DA6E6" w:rsidRPr="027C5724">
              <w:rPr>
                <w:rFonts w:eastAsia="Arial" w:cs="Arial"/>
              </w:rPr>
              <w:t xml:space="preserve">access </w:t>
            </w:r>
            <w:r w:rsidR="4C402B9D" w:rsidRPr="027C5724">
              <w:rPr>
                <w:rFonts w:eastAsia="Arial" w:cs="Arial"/>
              </w:rPr>
              <w:t>a w</w:t>
            </w:r>
            <w:r w:rsidR="11E40429" w:rsidRPr="027C5724">
              <w:rPr>
                <w:rFonts w:eastAsia="Arial" w:cs="Arial"/>
              </w:rPr>
              <w:t>ide range</w:t>
            </w:r>
            <w:r w:rsidR="4C402B9D" w:rsidRPr="027C5724">
              <w:rPr>
                <w:rFonts w:eastAsia="Arial" w:cs="Arial"/>
              </w:rPr>
              <w:t xml:space="preserve"> of experiences that</w:t>
            </w:r>
            <w:r w:rsidR="103C5D4F" w:rsidRPr="027C5724">
              <w:rPr>
                <w:rFonts w:eastAsia="Arial" w:cs="Arial"/>
              </w:rPr>
              <w:t xml:space="preserve"> will help to</w:t>
            </w:r>
            <w:r w:rsidR="4C402B9D" w:rsidRPr="027C5724">
              <w:rPr>
                <w:rFonts w:eastAsia="Arial" w:cs="Arial"/>
              </w:rPr>
              <w:t xml:space="preserve"> develop their </w:t>
            </w:r>
            <w:r w:rsidR="2748D51B" w:rsidRPr="027C5724">
              <w:rPr>
                <w:rFonts w:eastAsia="Arial" w:cs="Arial"/>
              </w:rPr>
              <w:t xml:space="preserve">personal and academic </w:t>
            </w:r>
            <w:r w:rsidR="4C402B9D" w:rsidRPr="027C5724">
              <w:rPr>
                <w:rFonts w:eastAsia="Arial" w:cs="Arial"/>
              </w:rPr>
              <w:t xml:space="preserve">skills and experiences. </w:t>
            </w:r>
            <w:r w:rsidR="18FBBA00" w:rsidRPr="027C5724">
              <w:rPr>
                <w:rFonts w:eastAsia="Arial" w:cs="Arial"/>
              </w:rPr>
              <w:t xml:space="preserve"> </w:t>
            </w:r>
            <w:r w:rsidR="4C402B9D" w:rsidRPr="027C5724">
              <w:rPr>
                <w:rFonts w:eastAsia="Arial" w:cs="Arial"/>
              </w:rPr>
              <w:t xml:space="preserve">This </w:t>
            </w:r>
            <w:r w:rsidR="2951940C" w:rsidRPr="027C5724">
              <w:rPr>
                <w:rFonts w:eastAsia="Arial" w:cs="Arial"/>
              </w:rPr>
              <w:t xml:space="preserve">will </w:t>
            </w:r>
            <w:r w:rsidR="4C402B9D" w:rsidRPr="027C5724">
              <w:rPr>
                <w:rFonts w:eastAsia="Arial" w:cs="Arial"/>
              </w:rPr>
              <w:t>help to build their confidence and resilience, support their mental health and wellbeing</w:t>
            </w:r>
            <w:r w:rsidR="6741876C" w:rsidRPr="027C5724">
              <w:rPr>
                <w:rFonts w:eastAsia="Arial" w:cs="Arial"/>
              </w:rPr>
              <w:t>,</w:t>
            </w:r>
            <w:r w:rsidR="4C402B9D" w:rsidRPr="027C5724">
              <w:rPr>
                <w:rFonts w:eastAsia="Arial" w:cs="Arial"/>
              </w:rPr>
              <w:t xml:space="preserve"> and</w:t>
            </w:r>
            <w:r w:rsidR="6CD2B4DC" w:rsidRPr="027C5724">
              <w:rPr>
                <w:rFonts w:eastAsia="Arial" w:cs="Arial"/>
              </w:rPr>
              <w:t xml:space="preserve"> will</w:t>
            </w:r>
            <w:r w:rsidR="4C402B9D" w:rsidRPr="027C5724">
              <w:rPr>
                <w:rFonts w:eastAsia="Arial" w:cs="Arial"/>
              </w:rPr>
              <w:t xml:space="preserve"> </w:t>
            </w:r>
            <w:r w:rsidR="186EDBB8" w:rsidRPr="027C5724">
              <w:rPr>
                <w:rFonts w:eastAsia="Arial" w:cs="Arial"/>
              </w:rPr>
              <w:t xml:space="preserve">help to </w:t>
            </w:r>
            <w:r w:rsidR="4C402B9D" w:rsidRPr="027C5724">
              <w:rPr>
                <w:rFonts w:eastAsia="Arial" w:cs="Arial"/>
              </w:rPr>
              <w:t>prepare them for a successful post</w:t>
            </w:r>
            <w:r w:rsidR="3897498D" w:rsidRPr="027C5724">
              <w:rPr>
                <w:rFonts w:eastAsia="Arial" w:cs="Arial"/>
              </w:rPr>
              <w:t>-1</w:t>
            </w:r>
            <w:r w:rsidR="4C402B9D" w:rsidRPr="027C5724">
              <w:rPr>
                <w:rFonts w:eastAsia="Arial" w:cs="Arial"/>
              </w:rPr>
              <w:t>6</w:t>
            </w:r>
            <w:r w:rsidR="36C9C039" w:rsidRPr="027C5724">
              <w:rPr>
                <w:rFonts w:eastAsia="Arial" w:cs="Arial"/>
              </w:rPr>
              <w:t xml:space="preserve"> experience</w:t>
            </w:r>
            <w:r w:rsidR="4C402B9D" w:rsidRPr="027C5724">
              <w:rPr>
                <w:rFonts w:eastAsia="Arial" w:cs="Arial"/>
              </w:rPr>
              <w:t xml:space="preserve">. </w:t>
            </w:r>
            <w:r w:rsidR="1C999F4B" w:rsidRPr="027C5724">
              <w:rPr>
                <w:rFonts w:eastAsia="Arial" w:cs="Arial"/>
              </w:rPr>
              <w:t xml:space="preserve"> </w:t>
            </w:r>
            <w:r w:rsidR="4C402B9D" w:rsidRPr="027C5724">
              <w:rPr>
                <w:rFonts w:eastAsia="Arial" w:cs="Arial"/>
              </w:rPr>
              <w:t xml:space="preserve">It is our aim to ensure that all </w:t>
            </w:r>
            <w:r w:rsidR="6589BEE0" w:rsidRPr="027C5724">
              <w:rPr>
                <w:rFonts w:eastAsia="Arial" w:cs="Arial"/>
              </w:rPr>
              <w:t>pupil</w:t>
            </w:r>
            <w:r w:rsidR="4C402B9D" w:rsidRPr="027C5724">
              <w:rPr>
                <w:rFonts w:eastAsia="Arial" w:cs="Arial"/>
              </w:rPr>
              <w:t>s, irrespective of their social or economic background, should</w:t>
            </w:r>
            <w:r w:rsidR="7FEBE284" w:rsidRPr="027C5724">
              <w:rPr>
                <w:rFonts w:eastAsia="Arial" w:cs="Arial"/>
              </w:rPr>
              <w:t xml:space="preserve"> </w:t>
            </w:r>
            <w:r w:rsidR="4C402B9D" w:rsidRPr="027C5724">
              <w:rPr>
                <w:rFonts w:eastAsia="Arial" w:cs="Arial"/>
              </w:rPr>
              <w:t xml:space="preserve">have access to opportunities that </w:t>
            </w:r>
            <w:r w:rsidR="2C337E77" w:rsidRPr="027C5724">
              <w:rPr>
                <w:rFonts w:eastAsia="Arial" w:cs="Arial"/>
              </w:rPr>
              <w:t xml:space="preserve">will </w:t>
            </w:r>
            <w:r w:rsidR="4C402B9D" w:rsidRPr="027C5724">
              <w:rPr>
                <w:rFonts w:eastAsia="Arial" w:cs="Arial"/>
              </w:rPr>
              <w:t>allow them to excel.</w:t>
            </w:r>
          </w:p>
          <w:p w14:paraId="31EE6D6F" w14:textId="125BE0A3" w:rsidR="00E66558" w:rsidRPr="00AF0618" w:rsidRDefault="4A70DD81" w:rsidP="027C5724">
            <w:r w:rsidRPr="027C5724">
              <w:rPr>
                <w:rFonts w:eastAsia="Arial" w:cs="Arial"/>
                <w:color w:val="0D0D0D" w:themeColor="text1" w:themeTint="F2"/>
              </w:rPr>
              <w:t xml:space="preserve">The focus of our pupil premium strategy is to support disadvantaged pupils in achieving those goals, whatever their starting point.  The activities we have outlined in this plan are specifically designed with the challenges faced by our pupils in mind, with the intention of supporting their needs regardless of whether they are disadvantaged or not.  The evolution of our curriculum and quality first teaching is at the forefront of our approach, with a focus on the areas that our pupils require the most </w:t>
            </w:r>
            <w:proofErr w:type="gramStart"/>
            <w:r w:rsidRPr="027C5724">
              <w:rPr>
                <w:rFonts w:eastAsia="Arial" w:cs="Arial"/>
                <w:color w:val="0D0D0D" w:themeColor="text1" w:themeTint="F2"/>
              </w:rPr>
              <w:t>in order to</w:t>
            </w:r>
            <w:proofErr w:type="gramEnd"/>
            <w:r w:rsidRPr="027C5724">
              <w:rPr>
                <w:rFonts w:eastAsia="Arial" w:cs="Arial"/>
                <w:color w:val="0D0D0D" w:themeColor="text1" w:themeTint="F2"/>
              </w:rPr>
              <w:t xml:space="preserve"> narrow</w:t>
            </w:r>
            <w:r w:rsidR="4B8FCD48" w:rsidRPr="027C5724">
              <w:rPr>
                <w:rFonts w:eastAsia="Arial" w:cs="Arial"/>
                <w:color w:val="0D0D0D" w:themeColor="text1" w:themeTint="F2"/>
              </w:rPr>
              <w:t>,</w:t>
            </w:r>
            <w:r w:rsidRPr="027C5724">
              <w:rPr>
                <w:rFonts w:eastAsia="Arial" w:cs="Arial"/>
                <w:color w:val="0D0D0D" w:themeColor="text1" w:themeTint="F2"/>
              </w:rPr>
              <w:t xml:space="preserve"> and overtime</w:t>
            </w:r>
            <w:r w:rsidR="26F4B200" w:rsidRPr="027C5724">
              <w:rPr>
                <w:rFonts w:eastAsia="Arial" w:cs="Arial"/>
                <w:color w:val="0D0D0D" w:themeColor="text1" w:themeTint="F2"/>
              </w:rPr>
              <w:t>,</w:t>
            </w:r>
            <w:r w:rsidRPr="027C5724">
              <w:rPr>
                <w:rFonts w:eastAsia="Arial" w:cs="Arial"/>
                <w:color w:val="0D0D0D" w:themeColor="text1" w:themeTint="F2"/>
              </w:rPr>
              <w:t xml:space="preserve"> close the attainment gap</w:t>
            </w:r>
            <w:r w:rsidR="4D582DB1" w:rsidRPr="027C5724">
              <w:rPr>
                <w:rFonts w:eastAsia="Arial" w:cs="Arial"/>
                <w:color w:val="0D0D0D" w:themeColor="text1" w:themeTint="F2"/>
              </w:rPr>
              <w:t>.</w:t>
            </w:r>
          </w:p>
          <w:p w14:paraId="7A95DABE" w14:textId="1A43F67D" w:rsidR="00E66558" w:rsidRPr="00AF0618" w:rsidRDefault="236F4F58" w:rsidP="027C5724">
            <w:pPr>
              <w:rPr>
                <w:rFonts w:eastAsia="Arial" w:cs="Arial"/>
              </w:rPr>
            </w:pPr>
            <w:r w:rsidRPr="027C5724">
              <w:rPr>
                <w:rFonts w:eastAsia="Arial" w:cs="Arial"/>
              </w:rPr>
              <w:t xml:space="preserve">Our approach will be responsive to common challenges and individual needs, rooted in robust assessments and monitoring, not assumptions about the impact of disadvantage. </w:t>
            </w:r>
            <w:r w:rsidR="26487A48" w:rsidRPr="027C5724">
              <w:rPr>
                <w:rFonts w:eastAsia="Arial" w:cs="Arial"/>
              </w:rPr>
              <w:t xml:space="preserve"> </w:t>
            </w:r>
            <w:r w:rsidRPr="027C5724">
              <w:rPr>
                <w:rFonts w:eastAsia="Arial" w:cs="Arial"/>
              </w:rPr>
              <w:t xml:space="preserve">The approaches we have adopted complement each other to help pupils excel. </w:t>
            </w:r>
            <w:r w:rsidR="6DD02F2A" w:rsidRPr="027C5724">
              <w:rPr>
                <w:rFonts w:eastAsia="Arial" w:cs="Arial"/>
              </w:rPr>
              <w:t xml:space="preserve"> </w:t>
            </w:r>
            <w:r w:rsidRPr="027C5724">
              <w:rPr>
                <w:rFonts w:eastAsia="Arial" w:cs="Arial"/>
              </w:rPr>
              <w:t>To ensure they are effective we will:</w:t>
            </w:r>
          </w:p>
          <w:p w14:paraId="1E79675A" w14:textId="23B66506" w:rsidR="00E66558" w:rsidRPr="00AF0618" w:rsidRDefault="236F4F58" w:rsidP="027C5724">
            <w:pPr>
              <w:pStyle w:val="ListParagraph"/>
              <w:rPr>
                <w:rFonts w:eastAsia="Arial" w:cs="Arial"/>
              </w:rPr>
            </w:pPr>
            <w:r w:rsidRPr="027C5724">
              <w:rPr>
                <w:rFonts w:eastAsia="Arial" w:cs="Arial"/>
              </w:rPr>
              <w:t xml:space="preserve">Ensure disadvantaged pupils are challenged in the work that they’re set </w:t>
            </w:r>
          </w:p>
          <w:p w14:paraId="6CE677F4" w14:textId="52E69D14" w:rsidR="00E66558" w:rsidRPr="00AF0618" w:rsidRDefault="236F4F58" w:rsidP="027C5724">
            <w:pPr>
              <w:pStyle w:val="ListParagraph"/>
              <w:rPr>
                <w:rFonts w:eastAsia="Arial" w:cs="Arial"/>
              </w:rPr>
            </w:pPr>
            <w:r w:rsidRPr="027C5724">
              <w:rPr>
                <w:rFonts w:eastAsia="Arial" w:cs="Arial"/>
              </w:rPr>
              <w:t xml:space="preserve">Act early to intervene at the point need is identified </w:t>
            </w:r>
          </w:p>
          <w:p w14:paraId="6E48AC88" w14:textId="4780F945" w:rsidR="00E66558" w:rsidRPr="00AF0618" w:rsidRDefault="236F4F58" w:rsidP="027C5724">
            <w:pPr>
              <w:pStyle w:val="ListParagraph"/>
            </w:pPr>
            <w:r w:rsidRPr="027C5724">
              <w:rPr>
                <w:rFonts w:eastAsia="Arial" w:cs="Arial"/>
              </w:rPr>
              <w:t>Adopt a whole school approach in which all staff take responsibility for disadvantaged pupils’ outcomes and raise expectations of what they can achieve</w:t>
            </w:r>
            <w:r w:rsidR="5193A669" w:rsidRPr="027C5724">
              <w:rPr>
                <w:rFonts w:eastAsia="Arial" w:cs="Arial"/>
                <w:color w:val="0D0D0D" w:themeColor="text1" w:themeTint="F2"/>
              </w:rPr>
              <w:t>.</w:t>
            </w:r>
          </w:p>
          <w:p w14:paraId="2A7D54E9" w14:textId="40CDCC82" w:rsidR="00E66558" w:rsidRPr="00AF0618" w:rsidRDefault="5193A669" w:rsidP="027C5724">
            <w:r w:rsidRPr="027C5724">
              <w:rPr>
                <w:rFonts w:eastAsia="Arial" w:cs="Arial"/>
                <w:color w:val="0D0D0D" w:themeColor="text1" w:themeTint="F2"/>
              </w:rPr>
              <w:t>Our pupil premium strategy is strategically linked to our whole school development plan to ensure our priorities are communicated clearly and achieved effectively.</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27C572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E66558" w14:paraId="2A7D54F2" w14:textId="77777777" w:rsidTr="027C572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rsidP="00C31636">
            <w:pPr>
              <w:pStyle w:val="TableRow"/>
              <w:ind w:left="0" w:right="0"/>
              <w:rPr>
                <w:sz w:val="22"/>
                <w:szCs w:val="22"/>
              </w:rPr>
            </w:pPr>
            <w:r>
              <w:rPr>
                <w:sz w:val="22"/>
                <w:szCs w:val="22"/>
              </w:rPr>
              <w:lastRenderedPageBreak/>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257F7AEF" w:rsidR="00E66558" w:rsidRDefault="4CC54784" w:rsidP="027C5724">
            <w:pPr>
              <w:pStyle w:val="TableRowCentered"/>
              <w:ind w:left="0" w:right="0"/>
              <w:jc w:val="left"/>
            </w:pPr>
            <w:r w:rsidRPr="027C5724">
              <w:t>Our p</w:t>
            </w:r>
            <w:r w:rsidR="4C1AAD4B" w:rsidRPr="027C5724">
              <w:t>upils do not attend school as often as they should.</w:t>
            </w:r>
          </w:p>
        </w:tc>
      </w:tr>
      <w:tr w:rsidR="00E66558" w14:paraId="2A7D54F5" w14:textId="77777777" w:rsidTr="027C572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Default="009D71E8" w:rsidP="00C31636">
            <w:pPr>
              <w:pStyle w:val="TableRow"/>
              <w:ind w:left="0" w:right="0"/>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3C005D3C" w:rsidR="00E66558" w:rsidRDefault="3DFAEC02" w:rsidP="027C5724">
            <w:pPr>
              <w:pStyle w:val="TableRowCentered"/>
              <w:ind w:left="0" w:right="0"/>
              <w:jc w:val="left"/>
            </w:pPr>
            <w:r w:rsidRPr="027C5724">
              <w:t xml:space="preserve">Many of our </w:t>
            </w:r>
            <w:r w:rsidR="4A8FB3BC" w:rsidRPr="027C5724">
              <w:t>pupils</w:t>
            </w:r>
            <w:r w:rsidRPr="027C5724">
              <w:t xml:space="preserve"> struggle to engage with learning and have done so for </w:t>
            </w:r>
            <w:proofErr w:type="gramStart"/>
            <w:r w:rsidRPr="027C5724">
              <w:t>a number of</w:t>
            </w:r>
            <w:proofErr w:type="gramEnd"/>
            <w:r w:rsidRPr="027C5724">
              <w:t xml:space="preserve"> years. </w:t>
            </w:r>
            <w:r w:rsidR="5CC1E789" w:rsidRPr="027C5724">
              <w:t xml:space="preserve"> </w:t>
            </w:r>
            <w:r w:rsidRPr="027C5724">
              <w:t xml:space="preserve">This can be due to several factors including undiagnosed neurodevelopment conditions such as ADHD or Autism, suffering from effects of trauma, missing large portions of prior education and difficulties at home and or in the community. </w:t>
            </w:r>
            <w:r w:rsidR="729B577E" w:rsidRPr="027C5724">
              <w:t xml:space="preserve"> </w:t>
            </w:r>
            <w:r w:rsidRPr="027C5724">
              <w:t xml:space="preserve">This has left many working at below age expected levels across the curriculum as well as leaving </w:t>
            </w:r>
            <w:r w:rsidR="556C2D5D" w:rsidRPr="027C5724">
              <w:t>pupil</w:t>
            </w:r>
            <w:r w:rsidRPr="027C5724">
              <w:t>s with low self-esteem.</w:t>
            </w:r>
          </w:p>
        </w:tc>
      </w:tr>
      <w:tr w:rsidR="00E66558" w14:paraId="2A7D54F8" w14:textId="77777777" w:rsidTr="027C572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Default="009D71E8" w:rsidP="00C31636">
            <w:pPr>
              <w:pStyle w:val="TableRow"/>
              <w:ind w:left="0" w:right="0"/>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3F1ABF48" w:rsidR="00E66558" w:rsidRDefault="630AD7A1" w:rsidP="00C31636">
            <w:pPr>
              <w:pStyle w:val="TableRowCentered"/>
              <w:ind w:left="0" w:right="0"/>
              <w:jc w:val="left"/>
            </w:pPr>
            <w:proofErr w:type="gramStart"/>
            <w:r w:rsidRPr="027C5724">
              <w:t>All of</w:t>
            </w:r>
            <w:proofErr w:type="gramEnd"/>
            <w:r w:rsidRPr="027C5724">
              <w:t xml:space="preserve"> our pupils are affected by social, emotional and behavioural difficulties.  Our pupils have either been permanently excluded from a mainstream school or are at high risk of permanent exclusion.</w:t>
            </w:r>
          </w:p>
        </w:tc>
      </w:tr>
      <w:tr w:rsidR="00E66558" w14:paraId="2A7D54FB" w14:textId="77777777" w:rsidTr="027C572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7777777" w:rsidR="00E66558" w:rsidRDefault="009D71E8" w:rsidP="00C31636">
            <w:pPr>
              <w:pStyle w:val="TableRow"/>
              <w:ind w:left="0" w:right="0"/>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4D8F1608" w:rsidR="00E66558" w:rsidRDefault="4BE6E6CF" w:rsidP="027C5724">
            <w:pPr>
              <w:pStyle w:val="TableRowCentered"/>
              <w:ind w:left="0" w:right="0"/>
              <w:jc w:val="left"/>
            </w:pPr>
            <w:r w:rsidRPr="027C5724">
              <w:t xml:space="preserve">Our </w:t>
            </w:r>
            <w:r w:rsidR="36E42E60" w:rsidRPr="027C5724">
              <w:t xml:space="preserve">pupils often </w:t>
            </w:r>
            <w:r w:rsidRPr="027C5724">
              <w:t xml:space="preserve">lack </w:t>
            </w:r>
            <w:r w:rsidR="311EAD64" w:rsidRPr="027C5724">
              <w:t>a basic</w:t>
            </w:r>
            <w:r w:rsidRPr="027C5724">
              <w:t xml:space="preserve"> awareness of soc</w:t>
            </w:r>
            <w:r w:rsidR="172BA2D7" w:rsidRPr="027C5724">
              <w:t>ietal expectations around</w:t>
            </w:r>
            <w:r w:rsidRPr="027C5724">
              <w:t xml:space="preserve"> norms </w:t>
            </w:r>
            <w:r w:rsidR="0BC49EF4" w:rsidRPr="027C5724">
              <w:t xml:space="preserve">of behaviour </w:t>
            </w:r>
            <w:r w:rsidRPr="027C5724">
              <w:t xml:space="preserve">and have poor social skills. </w:t>
            </w:r>
            <w:r w:rsidR="23728BE9" w:rsidRPr="027C5724">
              <w:t xml:space="preserve"> </w:t>
            </w:r>
            <w:r w:rsidRPr="027C5724">
              <w:t xml:space="preserve">They </w:t>
            </w:r>
            <w:r w:rsidR="56B02310" w:rsidRPr="027C5724">
              <w:t xml:space="preserve">often </w:t>
            </w:r>
            <w:r w:rsidRPr="027C5724">
              <w:t xml:space="preserve">struggle to form and maintain appropriate peer relations and </w:t>
            </w:r>
            <w:r w:rsidR="7DC4DF71" w:rsidRPr="027C5724">
              <w:t xml:space="preserve">struggle </w:t>
            </w:r>
            <w:r w:rsidRPr="027C5724">
              <w:t>to build trusting</w:t>
            </w:r>
            <w:r w:rsidR="4DAE5670" w:rsidRPr="027C5724">
              <w:t xml:space="preserve">, </w:t>
            </w:r>
            <w:proofErr w:type="spellStart"/>
            <w:r w:rsidR="4DAE5670" w:rsidRPr="027C5724">
              <w:t>boundaried</w:t>
            </w:r>
            <w:proofErr w:type="spellEnd"/>
            <w:r w:rsidR="4DAE5670" w:rsidRPr="027C5724">
              <w:t>,</w:t>
            </w:r>
            <w:r w:rsidRPr="027C5724">
              <w:t xml:space="preserve"> adult relations.</w:t>
            </w:r>
            <w:r w:rsidR="5CE20308" w:rsidRPr="027C5724">
              <w:t xml:space="preserve">  This is often an inter-generational challenge </w:t>
            </w:r>
            <w:r w:rsidR="27BF9336" w:rsidRPr="027C5724">
              <w:t>a</w:t>
            </w:r>
            <w:r w:rsidR="5CE20308" w:rsidRPr="027C5724">
              <w:t>ffecting parental engag</w:t>
            </w:r>
            <w:r w:rsidR="065B9479" w:rsidRPr="027C5724">
              <w:t>e</w:t>
            </w:r>
            <w:r w:rsidR="5CE20308" w:rsidRPr="027C5724">
              <w:t xml:space="preserve">ment with and support of </w:t>
            </w:r>
            <w:r w:rsidR="3BAEB574" w:rsidRPr="027C5724">
              <w:t xml:space="preserve">their child and </w:t>
            </w:r>
            <w:r w:rsidR="5CE20308" w:rsidRPr="027C5724">
              <w:t>the sc</w:t>
            </w:r>
            <w:r w:rsidR="73AA53A9" w:rsidRPr="027C5724">
              <w:t>h</w:t>
            </w:r>
            <w:r w:rsidR="5CE20308" w:rsidRPr="027C5724">
              <w:t>ool.</w:t>
            </w:r>
          </w:p>
        </w:tc>
      </w:tr>
      <w:tr w:rsidR="00E66558" w14:paraId="2A7D54FE" w14:textId="77777777" w:rsidTr="027C572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77777777" w:rsidR="00E66558" w:rsidRDefault="009D71E8" w:rsidP="00C31636">
            <w:pPr>
              <w:pStyle w:val="TableRow"/>
              <w:ind w:left="0" w:right="0"/>
              <w:rPr>
                <w:sz w:val="22"/>
                <w:szCs w:val="22"/>
              </w:rPr>
            </w:pPr>
            <w:bookmarkStart w:id="18" w:name="_Toc443397160"/>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D" w14:textId="517C4B90" w:rsidR="00E66558" w:rsidRDefault="02D9B48F" w:rsidP="027C5724">
            <w:pPr>
              <w:pStyle w:val="TableRowCentered"/>
              <w:ind w:left="0" w:right="0"/>
              <w:jc w:val="left"/>
            </w:pPr>
            <w:r w:rsidRPr="027C5724">
              <w:t xml:space="preserve">Regular and unpredictable </w:t>
            </w:r>
            <w:r w:rsidR="3B42DA8D" w:rsidRPr="027C5724">
              <w:t xml:space="preserve">changes to the school cohort with frequent additions of </w:t>
            </w:r>
            <w:r w:rsidR="625AF64B" w:rsidRPr="027C5724">
              <w:t>pupils</w:t>
            </w:r>
            <w:r w:rsidR="3B42DA8D" w:rsidRPr="027C5724">
              <w:t xml:space="preserve"> joining throughout the year and </w:t>
            </w:r>
            <w:r w:rsidR="135B80FB" w:rsidRPr="027C5724">
              <w:t>other</w:t>
            </w:r>
            <w:r w:rsidR="3B42DA8D" w:rsidRPr="027C5724">
              <w:t xml:space="preserve"> </w:t>
            </w:r>
            <w:r w:rsidR="46EE10A2" w:rsidRPr="027C5724">
              <w:t xml:space="preserve">pupils </w:t>
            </w:r>
            <w:r w:rsidR="3B42DA8D" w:rsidRPr="027C5724">
              <w:t>exiting for various reasons.</w:t>
            </w:r>
          </w:p>
        </w:tc>
      </w:tr>
    </w:tbl>
    <w:p w14:paraId="2A7D54FF" w14:textId="77777777" w:rsidR="00E66558" w:rsidRDefault="009D71E8">
      <w:pPr>
        <w:pStyle w:val="Heading2"/>
        <w:spacing w:before="600"/>
      </w:pPr>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27C572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E66558" w14:paraId="2A7D5506" w14:textId="77777777" w:rsidTr="027C572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2F78C2F9" w:rsidR="00E66558" w:rsidRDefault="2193ACA3" w:rsidP="027C5724">
            <w:pPr>
              <w:pStyle w:val="TableRow"/>
              <w:ind w:left="0" w:right="0"/>
              <w:rPr>
                <w:sz w:val="22"/>
                <w:szCs w:val="22"/>
              </w:rPr>
            </w:pPr>
            <w:r w:rsidRPr="027C5724">
              <w:rPr>
                <w:sz w:val="22"/>
                <w:szCs w:val="22"/>
              </w:rPr>
              <w:t>Attendance for pupil premium pupils to improve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415203D9" w:rsidR="00E66558" w:rsidRDefault="6F3EAB47" w:rsidP="027C5724">
            <w:pPr>
              <w:pStyle w:val="TableRowCentered"/>
              <w:ind w:left="0" w:right="0"/>
              <w:jc w:val="left"/>
              <w:rPr>
                <w:sz w:val="22"/>
                <w:szCs w:val="22"/>
              </w:rPr>
            </w:pPr>
            <w:r w:rsidRPr="027C5724">
              <w:rPr>
                <w:sz w:val="22"/>
                <w:szCs w:val="22"/>
              </w:rPr>
              <w:t>Year-on-year attendance data for pupil premium pupils will show an improvement</w:t>
            </w:r>
          </w:p>
        </w:tc>
      </w:tr>
      <w:tr w:rsidR="00E66558" w14:paraId="2A7D5509" w14:textId="77777777" w:rsidTr="027C572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67577CDD" w:rsidR="00E66558" w:rsidRDefault="2193ACA3" w:rsidP="00C31636">
            <w:pPr>
              <w:pStyle w:val="TableRow"/>
              <w:ind w:left="0" w:right="0"/>
              <w:rPr>
                <w:sz w:val="22"/>
                <w:szCs w:val="22"/>
              </w:rPr>
            </w:pPr>
            <w:r w:rsidRPr="027C5724">
              <w:rPr>
                <w:sz w:val="22"/>
                <w:szCs w:val="22"/>
              </w:rPr>
              <w:t xml:space="preserve">Attendance </w:t>
            </w:r>
            <w:r w:rsidR="3514D15A" w:rsidRPr="027C5724">
              <w:rPr>
                <w:sz w:val="22"/>
                <w:szCs w:val="22"/>
              </w:rPr>
              <w:t>for pupil premium pupils to be more in</w:t>
            </w:r>
            <w:r w:rsidR="7608B070" w:rsidRPr="027C5724">
              <w:rPr>
                <w:sz w:val="22"/>
                <w:szCs w:val="22"/>
              </w:rPr>
              <w:t>-</w:t>
            </w:r>
            <w:r w:rsidR="3514D15A" w:rsidRPr="027C5724">
              <w:rPr>
                <w:sz w:val="22"/>
                <w:szCs w:val="22"/>
              </w:rPr>
              <w:t>line with non-pupil premium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8" w14:textId="12193A00" w:rsidR="00E66558" w:rsidRDefault="499BA704" w:rsidP="00C31636">
            <w:pPr>
              <w:pStyle w:val="TableRowCentered"/>
              <w:ind w:left="0" w:right="0"/>
              <w:jc w:val="left"/>
              <w:rPr>
                <w:sz w:val="22"/>
                <w:szCs w:val="22"/>
              </w:rPr>
            </w:pPr>
            <w:r w:rsidRPr="027C5724">
              <w:rPr>
                <w:sz w:val="22"/>
                <w:szCs w:val="22"/>
              </w:rPr>
              <w:t xml:space="preserve">Year-on-year attendance data for pupil premium pupils be more in-line </w:t>
            </w:r>
            <w:r w:rsidR="087EBC94" w:rsidRPr="027C5724">
              <w:rPr>
                <w:sz w:val="22"/>
                <w:szCs w:val="22"/>
              </w:rPr>
              <w:t>with non-pupil premium pupils than previously</w:t>
            </w:r>
          </w:p>
        </w:tc>
      </w:tr>
      <w:tr w:rsidR="00E66558" w14:paraId="2A7D550C" w14:textId="77777777" w:rsidTr="027C572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7CE0C609" w:rsidR="00E66558" w:rsidRDefault="091CBFAA" w:rsidP="00C31636">
            <w:pPr>
              <w:pStyle w:val="TableRow"/>
              <w:ind w:left="0" w:right="0"/>
              <w:rPr>
                <w:sz w:val="22"/>
                <w:szCs w:val="22"/>
              </w:rPr>
            </w:pPr>
            <w:r w:rsidRPr="027C5724">
              <w:rPr>
                <w:sz w:val="22"/>
                <w:szCs w:val="22"/>
              </w:rPr>
              <w:t>Enrichment opportunities are broadened making them more accessible and frequent</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B" w14:textId="2280058F" w:rsidR="00E66558" w:rsidRDefault="62CFFDAE" w:rsidP="00C31636">
            <w:pPr>
              <w:pStyle w:val="TableRowCentered"/>
              <w:ind w:left="0" w:right="0"/>
              <w:jc w:val="left"/>
              <w:rPr>
                <w:sz w:val="22"/>
                <w:szCs w:val="22"/>
              </w:rPr>
            </w:pPr>
            <w:r w:rsidRPr="027C5724">
              <w:rPr>
                <w:sz w:val="22"/>
                <w:szCs w:val="22"/>
              </w:rPr>
              <w:t xml:space="preserve">The school will offer pupils a broad range of enrichment opportunities in different ways and at different times to help meet their needs </w:t>
            </w:r>
          </w:p>
        </w:tc>
      </w:tr>
      <w:tr w:rsidR="00E66558" w14:paraId="2A7D550F" w14:textId="77777777" w:rsidTr="027C572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150DEA73" w:rsidR="00E66558" w:rsidRDefault="64388B27" w:rsidP="027C5724">
            <w:pPr>
              <w:pStyle w:val="TableRow"/>
              <w:ind w:left="0" w:right="0"/>
              <w:rPr>
                <w:sz w:val="22"/>
                <w:szCs w:val="22"/>
              </w:rPr>
            </w:pPr>
            <w:r w:rsidRPr="027C5724">
              <w:rPr>
                <w:sz w:val="22"/>
                <w:szCs w:val="22"/>
              </w:rPr>
              <w:t>English and Maths attainment at the end of KS4 to improve for pupil premium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E" w14:textId="635674FF" w:rsidR="00E66558" w:rsidRDefault="5D2E43A1" w:rsidP="027C5724">
            <w:pPr>
              <w:pStyle w:val="TableRowCentered"/>
              <w:ind w:left="0" w:right="0"/>
              <w:jc w:val="left"/>
              <w:rPr>
                <w:sz w:val="22"/>
                <w:szCs w:val="22"/>
              </w:rPr>
            </w:pPr>
            <w:r w:rsidRPr="027C5724">
              <w:rPr>
                <w:sz w:val="22"/>
                <w:szCs w:val="22"/>
              </w:rPr>
              <w:t xml:space="preserve">Improved overall GCSE year-on-year outcomes at the end of GCSE </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lastRenderedPageBreak/>
        <w:t>Activity in this academic year</w:t>
      </w:r>
    </w:p>
    <w:p w14:paraId="2A7D5513" w14:textId="20453EF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8F005E7" w:rsidR="00E66558" w:rsidRDefault="009D71E8">
      <w:r>
        <w:t>Budgeted cost: £</w:t>
      </w:r>
      <w:r w:rsidR="1070D44A">
        <w:t>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027C572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E66558" w14:paraId="2A7D551D" w14:textId="77777777" w:rsidTr="027C572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A" w14:textId="12AC2645" w:rsidR="00E66558" w:rsidRDefault="6D9ACDDE" w:rsidP="027C5724">
            <w:pPr>
              <w:pStyle w:val="TableRow"/>
              <w:ind w:left="0" w:right="0"/>
              <w:rPr>
                <w:i/>
                <w:iCs/>
                <w:sz w:val="22"/>
                <w:szCs w:val="22"/>
              </w:rPr>
            </w:pPr>
            <w:r w:rsidRPr="027C5724">
              <w:rPr>
                <w:i/>
                <w:iCs/>
                <w:sz w:val="22"/>
                <w:szCs w:val="22"/>
              </w:rPr>
              <w:t>None of the pupil premium funding is being spent directly on this 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B" w14:textId="67F2D062" w:rsidR="00E66558" w:rsidRDefault="6D9ACDDE" w:rsidP="027C5724">
            <w:pPr>
              <w:pStyle w:val="TableRowCentered"/>
              <w:ind w:left="0" w:right="0"/>
              <w:jc w:val="left"/>
              <w:rPr>
                <w:sz w:val="22"/>
                <w:szCs w:val="22"/>
              </w:rPr>
            </w:pPr>
            <w:r w:rsidRPr="027C5724">
              <w:rPr>
                <w:sz w:val="22"/>
                <w:szCs w:val="22"/>
              </w:rPr>
              <w:t>This expenditure s coming from the school funds and includes small group teaching (maximum number of 8 pupils</w:t>
            </w:r>
            <w:r w:rsidR="5CD25CB5" w:rsidRPr="027C5724">
              <w:rPr>
                <w:sz w:val="22"/>
                <w:szCs w:val="22"/>
              </w:rPr>
              <w:t xml:space="preserve"> and 1xTA per class)</w:t>
            </w:r>
            <w:r w:rsidRPr="027C5724">
              <w:rPr>
                <w:sz w:val="22"/>
                <w:szCs w:val="22"/>
              </w:rPr>
              <w:t xml:space="preserve">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77777777" w:rsidR="00E66558" w:rsidRDefault="00E66558" w:rsidP="00C31636">
            <w:pPr>
              <w:pStyle w:val="TableRowCentered"/>
              <w:ind w:left="0" w:right="0"/>
              <w:jc w:val="left"/>
              <w:rPr>
                <w:sz w:val="22"/>
              </w:rPr>
            </w:pP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4EB96618" w:rsidR="00E66558" w:rsidRDefault="009D71E8" w:rsidP="027C5724">
      <w:pPr>
        <w:rPr>
          <w:i/>
          <w:iCs/>
        </w:rPr>
      </w:pPr>
      <w:r>
        <w:t xml:space="preserve">Budgeted cost: £ </w:t>
      </w:r>
      <w:r w:rsidR="61C6BD2C">
        <w:t>7,791</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27C572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E66558" w14:paraId="2A7D552C" w14:textId="77777777" w:rsidTr="027C572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9" w14:textId="7C7ED79A" w:rsidR="00E66558" w:rsidRDefault="2EF241E2" w:rsidP="027C5724">
            <w:pPr>
              <w:pStyle w:val="TableRow"/>
              <w:ind w:left="0" w:right="0"/>
              <w:rPr>
                <w:i/>
                <w:iCs/>
                <w:sz w:val="22"/>
                <w:szCs w:val="22"/>
              </w:rPr>
            </w:pPr>
            <w:r w:rsidRPr="027C5724">
              <w:rPr>
                <w:i/>
                <w:iCs/>
                <w:sz w:val="22"/>
                <w:szCs w:val="22"/>
              </w:rPr>
              <w:t>Farm Intervention</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A" w14:textId="7AAA2994" w:rsidR="00E66558" w:rsidRDefault="0E4AAB22" w:rsidP="027C5724">
            <w:pPr>
              <w:pStyle w:val="TableRowCentered"/>
              <w:ind w:left="0" w:right="0"/>
              <w:jc w:val="left"/>
              <w:rPr>
                <w:sz w:val="22"/>
                <w:szCs w:val="22"/>
              </w:rPr>
            </w:pPr>
            <w:r w:rsidRPr="027C5724">
              <w:rPr>
                <w:sz w:val="22"/>
                <w:szCs w:val="22"/>
              </w:rPr>
              <w:t>For specific pupils, this has proved an essential strand of support in allowing them to engage with what the school has to offer.  For the correct pupil</w:t>
            </w:r>
            <w:r w:rsidR="2D648F91" w:rsidRPr="027C5724">
              <w:rPr>
                <w:sz w:val="22"/>
                <w:szCs w:val="22"/>
              </w:rPr>
              <w:t>s</w:t>
            </w:r>
            <w:r w:rsidRPr="027C5724">
              <w:rPr>
                <w:sz w:val="22"/>
                <w:szCs w:val="22"/>
              </w:rPr>
              <w:t xml:space="preserve"> this intervention has </w:t>
            </w:r>
            <w:r w:rsidR="6BBF2127" w:rsidRPr="027C5724">
              <w:rPr>
                <w:sz w:val="22"/>
                <w:szCs w:val="22"/>
              </w:rPr>
              <w:t>meant their attendance at the farm sessions has been 100%.  It has al</w:t>
            </w:r>
            <w:r w:rsidR="073FB87F" w:rsidRPr="027C5724">
              <w:rPr>
                <w:sz w:val="22"/>
                <w:szCs w:val="22"/>
              </w:rPr>
              <w:t>so provided these pupils</w:t>
            </w:r>
            <w:r w:rsidR="6DB36E0D" w:rsidRPr="027C5724">
              <w:rPr>
                <w:sz w:val="22"/>
                <w:szCs w:val="22"/>
              </w:rPr>
              <w:t xml:space="preserve"> (who are going through the EHCP </w:t>
            </w:r>
            <w:r w:rsidR="4C89EB09" w:rsidRPr="027C5724">
              <w:rPr>
                <w:sz w:val="22"/>
                <w:szCs w:val="22"/>
              </w:rPr>
              <w:t xml:space="preserve">process) access a </w:t>
            </w:r>
            <w:r w:rsidR="071963D5" w:rsidRPr="027C5724">
              <w:rPr>
                <w:sz w:val="22"/>
                <w:szCs w:val="22"/>
              </w:rPr>
              <w:t xml:space="preserve">provision that, for some, </w:t>
            </w:r>
            <w:r w:rsidR="6FC4EBF1" w:rsidRPr="027C5724">
              <w:rPr>
                <w:sz w:val="22"/>
                <w:szCs w:val="22"/>
              </w:rPr>
              <w:t xml:space="preserve">will be </w:t>
            </w:r>
            <w:proofErr w:type="gramStart"/>
            <w:r w:rsidR="6FC4EBF1" w:rsidRPr="027C5724">
              <w:rPr>
                <w:sz w:val="22"/>
                <w:szCs w:val="22"/>
              </w:rPr>
              <w:t>similar to</w:t>
            </w:r>
            <w:proofErr w:type="gramEnd"/>
            <w:r w:rsidR="6FC4EBF1" w:rsidRPr="027C5724">
              <w:rPr>
                <w:sz w:val="22"/>
                <w:szCs w:val="22"/>
              </w:rPr>
              <w:t xml:space="preserve"> those accessed once that have tr</w:t>
            </w:r>
            <w:r w:rsidR="071963D5" w:rsidRPr="027C5724">
              <w:rPr>
                <w:sz w:val="22"/>
                <w:szCs w:val="22"/>
              </w:rPr>
              <w:t>ansitioned to an appropriate setting that can meet their needs</w:t>
            </w:r>
            <w:r w:rsidR="6F0FD075" w:rsidRPr="027C5724">
              <w:rPr>
                <w:sz w:val="22"/>
                <w:szCs w:val="22"/>
              </w:rPr>
              <w:t xml:space="preserve">: </w:t>
            </w:r>
            <w:r w:rsidR="18946BC3" w:rsidRPr="027C5724">
              <w:rPr>
                <w:sz w:val="22"/>
                <w:szCs w:val="22"/>
              </w:rPr>
              <w:t xml:space="preserve">in some cases, </w:t>
            </w:r>
            <w:r w:rsidR="6F0FD075" w:rsidRPr="027C5724">
              <w:rPr>
                <w:sz w:val="22"/>
                <w:szCs w:val="22"/>
              </w:rPr>
              <w:t xml:space="preserve">this is one of the provisions they access at their ‘forever’ setting.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7AD02C37" w:rsidR="00E66558" w:rsidRDefault="0E4AAB22" w:rsidP="027C5724">
            <w:pPr>
              <w:pStyle w:val="TableRowCentered"/>
              <w:ind w:left="0" w:right="0"/>
              <w:jc w:val="left"/>
              <w:rPr>
                <w:sz w:val="22"/>
                <w:szCs w:val="22"/>
              </w:rPr>
            </w:pPr>
            <w:r w:rsidRPr="027C5724">
              <w:rPr>
                <w:sz w:val="22"/>
                <w:szCs w:val="22"/>
              </w:rPr>
              <w:t>1,2,3&amp;4</w:t>
            </w:r>
          </w:p>
        </w:tc>
      </w:tr>
    </w:tbl>
    <w:p w14:paraId="525CAF51" w14:textId="70293CA1" w:rsidR="027C5724" w:rsidRDefault="027C5724"/>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1249B2A2" w:rsidR="00E66558" w:rsidRDefault="009D71E8" w:rsidP="027C5724">
      <w:pPr>
        <w:spacing w:before="240" w:after="120"/>
        <w:rPr>
          <w:i/>
          <w:iCs/>
        </w:rPr>
      </w:pPr>
      <w:r>
        <w:t>Budgeted cost: £</w:t>
      </w:r>
      <w:r w:rsidR="3261AC5E">
        <w:t xml:space="preserve"> 14,279</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27C572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lastRenderedPageBreak/>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E66558" w14:paraId="2A7D553B" w14:textId="77777777" w:rsidTr="027C572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8" w14:textId="2408B28A" w:rsidR="00E66558" w:rsidRDefault="28721E68" w:rsidP="027C5724">
            <w:pPr>
              <w:pStyle w:val="TableRow"/>
              <w:ind w:left="0" w:right="0"/>
              <w:rPr>
                <w:i/>
                <w:iCs/>
                <w:sz w:val="22"/>
                <w:szCs w:val="22"/>
              </w:rPr>
            </w:pPr>
            <w:r w:rsidRPr="027C5724">
              <w:rPr>
                <w:i/>
                <w:iCs/>
                <w:sz w:val="22"/>
                <w:szCs w:val="22"/>
              </w:rPr>
              <w:t xml:space="preserve">Mentoring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9" w14:textId="00B27F6E" w:rsidR="00E66558" w:rsidRDefault="6ACAEE6C" w:rsidP="027C5724">
            <w:pPr>
              <w:pStyle w:val="TableRowCentered"/>
              <w:ind w:left="0" w:right="0"/>
              <w:jc w:val="left"/>
              <w:rPr>
                <w:sz w:val="22"/>
                <w:szCs w:val="22"/>
              </w:rPr>
            </w:pPr>
            <w:r w:rsidRPr="027C5724">
              <w:rPr>
                <w:sz w:val="22"/>
                <w:szCs w:val="22"/>
              </w:rPr>
              <w:t xml:space="preserve">The mentor provides an invaluable strand of support for pupils who have been identified as facing </w:t>
            </w:r>
            <w:r w:rsidR="21814E61" w:rsidRPr="027C5724">
              <w:rPr>
                <w:sz w:val="22"/>
                <w:szCs w:val="22"/>
              </w:rPr>
              <w:t xml:space="preserve">specific </w:t>
            </w:r>
            <w:r w:rsidRPr="027C5724">
              <w:rPr>
                <w:sz w:val="22"/>
                <w:szCs w:val="22"/>
              </w:rPr>
              <w:t>challenges</w:t>
            </w:r>
            <w:r w:rsidR="0D8DD899" w:rsidRPr="027C5724">
              <w:rPr>
                <w:sz w:val="22"/>
                <w:szCs w:val="22"/>
              </w:rPr>
              <w:t xml:space="preserve"> in their communities and</w:t>
            </w:r>
            <w:r w:rsidR="6088AEE7" w:rsidRPr="027C5724">
              <w:rPr>
                <w:sz w:val="22"/>
                <w:szCs w:val="22"/>
              </w:rPr>
              <w:t xml:space="preserve"> who have connections to people in the community that do not always support them in making the best choices.  Mentoring provides these pupils with a space in which they </w:t>
            </w:r>
            <w:r w:rsidR="225CDFED" w:rsidRPr="027C5724">
              <w:rPr>
                <w:sz w:val="22"/>
                <w:szCs w:val="22"/>
              </w:rPr>
              <w:t xml:space="preserve">can </w:t>
            </w:r>
            <w:r w:rsidR="7F17DA7E" w:rsidRPr="027C5724">
              <w:rPr>
                <w:sz w:val="22"/>
                <w:szCs w:val="22"/>
              </w:rPr>
              <w:t>address the issues they are facing in an open and honest way that they simply do not do with school staff.  This strand of support</w:t>
            </w:r>
            <w:r w:rsidR="080246AE" w:rsidRPr="027C5724">
              <w:rPr>
                <w:sz w:val="22"/>
                <w:szCs w:val="22"/>
              </w:rPr>
              <w:t xml:space="preserve"> allows </w:t>
            </w:r>
            <w:r w:rsidR="29353303" w:rsidRPr="027C5724">
              <w:rPr>
                <w:sz w:val="22"/>
                <w:szCs w:val="22"/>
              </w:rPr>
              <w:t>us to safeguard our pupils in a way that simply wouldn’t have been possible otherwise.</w:t>
            </w:r>
            <w:r w:rsidR="34C2C966" w:rsidRPr="027C5724">
              <w:rPr>
                <w:sz w:val="22"/>
                <w:szCs w:val="22"/>
              </w:rPr>
              <w:t xml:space="preserve">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5AF7E84D" w:rsidR="00E66558" w:rsidRDefault="34C2C966" w:rsidP="027C5724">
            <w:pPr>
              <w:pStyle w:val="TableRowCentered"/>
              <w:ind w:left="0" w:right="0"/>
              <w:jc w:val="left"/>
              <w:rPr>
                <w:sz w:val="22"/>
                <w:szCs w:val="22"/>
              </w:rPr>
            </w:pPr>
            <w:r w:rsidRPr="027C5724">
              <w:rPr>
                <w:sz w:val="22"/>
                <w:szCs w:val="22"/>
              </w:rPr>
              <w:t>1,2,3,4&amp;5</w:t>
            </w:r>
          </w:p>
        </w:tc>
      </w:tr>
      <w:tr w:rsidR="00E66558" w14:paraId="2A7D553F" w14:textId="77777777" w:rsidTr="027C572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C" w14:textId="1FB5619B" w:rsidR="00E66558" w:rsidRDefault="28721E68" w:rsidP="027C5724">
            <w:pPr>
              <w:pStyle w:val="TableRow"/>
              <w:ind w:left="0" w:right="0"/>
              <w:rPr>
                <w:i/>
                <w:iCs/>
                <w:sz w:val="22"/>
                <w:szCs w:val="22"/>
              </w:rPr>
            </w:pPr>
            <w:r w:rsidRPr="027C5724">
              <w:rPr>
                <w:i/>
                <w:iCs/>
                <w:sz w:val="22"/>
                <w:szCs w:val="22"/>
              </w:rPr>
              <w:t>Dog Therapy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D" w14:textId="68AD6A3F" w:rsidR="00E66558" w:rsidRDefault="53D6BAFF" w:rsidP="027C5724">
            <w:pPr>
              <w:pStyle w:val="TableRowCentered"/>
              <w:ind w:left="0" w:right="0"/>
              <w:jc w:val="left"/>
              <w:rPr>
                <w:sz w:val="22"/>
                <w:szCs w:val="22"/>
              </w:rPr>
            </w:pPr>
            <w:r w:rsidRPr="027C5724">
              <w:rPr>
                <w:sz w:val="22"/>
                <w:szCs w:val="22"/>
              </w:rPr>
              <w:t xml:space="preserve">The Dog Therapist </w:t>
            </w:r>
            <w:r w:rsidR="6533EBEC" w:rsidRPr="027C5724">
              <w:rPr>
                <w:sz w:val="22"/>
                <w:szCs w:val="22"/>
              </w:rPr>
              <w:t>provides a strand of support for pupils who can find it difficult to engage with and trust adults.  These are some of our mo</w:t>
            </w:r>
            <w:r w:rsidR="39AA7917" w:rsidRPr="027C5724">
              <w:rPr>
                <w:sz w:val="22"/>
                <w:szCs w:val="22"/>
              </w:rPr>
              <w:t xml:space="preserve">st vulnerable pupils who </w:t>
            </w:r>
            <w:proofErr w:type="gramStart"/>
            <w:r w:rsidR="39AA7917" w:rsidRPr="027C5724">
              <w:rPr>
                <w:sz w:val="22"/>
                <w:szCs w:val="22"/>
              </w:rPr>
              <w:t>open up</w:t>
            </w:r>
            <w:proofErr w:type="gramEnd"/>
            <w:r w:rsidR="39AA7917" w:rsidRPr="027C5724">
              <w:rPr>
                <w:sz w:val="22"/>
                <w:szCs w:val="22"/>
              </w:rPr>
              <w:t xml:space="preserve"> to the dog therapist in a way that they simply wouldn’t or couldn’t with other staff.  </w:t>
            </w:r>
            <w:r w:rsidR="7217E9D5" w:rsidRPr="027C5724">
              <w:rPr>
                <w:sz w:val="22"/>
                <w:szCs w:val="22"/>
              </w:rPr>
              <w:t>This strand of support</w:t>
            </w:r>
            <w:r w:rsidR="4784DF06" w:rsidRPr="027C5724">
              <w:rPr>
                <w:sz w:val="22"/>
                <w:szCs w:val="22"/>
              </w:rPr>
              <w:t xml:space="preserve"> allows to support and safeguard a specific group within our cohort who </w:t>
            </w:r>
            <w:r w:rsidR="76BD9D9A" w:rsidRPr="027C5724">
              <w:rPr>
                <w:sz w:val="22"/>
                <w:szCs w:val="22"/>
              </w:rPr>
              <w:t>would otherwise be difficult to support and reach otherwise.</w:t>
            </w:r>
            <w:r w:rsidR="7217E9D5" w:rsidRPr="027C5724">
              <w:rPr>
                <w:sz w:val="22"/>
                <w:szCs w:val="22"/>
              </w:rPr>
              <w:t xml:space="preserve"> </w:t>
            </w:r>
            <w:r w:rsidR="39AA7917" w:rsidRPr="027C5724">
              <w:rPr>
                <w:sz w:val="22"/>
                <w:szCs w:val="22"/>
              </w:rPr>
              <w:t xml:space="preserve">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6B56DE21" w:rsidR="00E66558" w:rsidRDefault="3D7DBCB0" w:rsidP="027C5724">
            <w:pPr>
              <w:pStyle w:val="TableRowCentered"/>
              <w:ind w:left="0" w:right="0"/>
              <w:jc w:val="left"/>
              <w:rPr>
                <w:sz w:val="22"/>
                <w:szCs w:val="22"/>
              </w:rPr>
            </w:pPr>
            <w:r w:rsidRPr="027C5724">
              <w:rPr>
                <w:sz w:val="22"/>
                <w:szCs w:val="22"/>
              </w:rPr>
              <w:t>1,2,3,4&amp;5</w:t>
            </w:r>
          </w:p>
        </w:tc>
      </w:tr>
      <w:tr w:rsidR="027C5724" w14:paraId="041D6CD6" w14:textId="77777777" w:rsidTr="027C5724">
        <w:trPr>
          <w:trHeight w:val="300"/>
        </w:trPr>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AAC810" w14:textId="2A3D2BF6" w:rsidR="28721E68" w:rsidRDefault="28721E68" w:rsidP="027C5724">
            <w:pPr>
              <w:pStyle w:val="TableRow"/>
              <w:rPr>
                <w:i/>
                <w:iCs/>
                <w:sz w:val="22"/>
                <w:szCs w:val="22"/>
              </w:rPr>
            </w:pPr>
            <w:r w:rsidRPr="027C5724">
              <w:rPr>
                <w:i/>
                <w:iCs/>
                <w:sz w:val="22"/>
                <w:szCs w:val="22"/>
              </w:rPr>
              <w:t xml:space="preserve">Uniform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775138" w14:textId="02D3071F" w:rsidR="2D4BACCE" w:rsidRDefault="2D4BACCE" w:rsidP="027C5724">
            <w:pPr>
              <w:pStyle w:val="TableRowCentered"/>
              <w:ind w:left="0"/>
              <w:jc w:val="left"/>
              <w:rPr>
                <w:sz w:val="22"/>
                <w:szCs w:val="22"/>
              </w:rPr>
            </w:pPr>
            <w:r w:rsidRPr="027C5724">
              <w:rPr>
                <w:sz w:val="22"/>
                <w:szCs w:val="22"/>
              </w:rPr>
              <w:t>This is simply meeting what can be one of the intergenerational challenges that we face: parents have often spent money on uniforms for mainstream school – a uniform t</w:t>
            </w:r>
            <w:r w:rsidR="656D63FA" w:rsidRPr="027C5724">
              <w:rPr>
                <w:sz w:val="22"/>
                <w:szCs w:val="22"/>
              </w:rPr>
              <w:t>hat has quite often been a site of conflict between teachers and pupils at mainstream – and by the time a pupil</w:t>
            </w:r>
            <w:r w:rsidR="319D5E04" w:rsidRPr="027C5724">
              <w:rPr>
                <w:sz w:val="22"/>
                <w:szCs w:val="22"/>
              </w:rPr>
              <w:t xml:space="preserve"> comes to us, the last thing a parent wants to do, or can afford to do, is spend more money on a uniform.</w:t>
            </w:r>
            <w:r w:rsidR="2310D152" w:rsidRPr="027C5724">
              <w:rPr>
                <w:sz w:val="22"/>
                <w:szCs w:val="22"/>
              </w:rPr>
              <w:t xml:space="preserve">  We have a uniform that pupils can, and will, wear.</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2DA6C8" w14:textId="17E1F53E" w:rsidR="2310D152" w:rsidRDefault="2310D152" w:rsidP="027C5724">
            <w:pPr>
              <w:pStyle w:val="TableRowCentered"/>
              <w:jc w:val="left"/>
              <w:rPr>
                <w:sz w:val="22"/>
                <w:szCs w:val="22"/>
              </w:rPr>
            </w:pPr>
            <w:r w:rsidRPr="027C5724">
              <w:rPr>
                <w:sz w:val="22"/>
                <w:szCs w:val="22"/>
              </w:rPr>
              <w:t>1,2,3&amp;4</w:t>
            </w:r>
          </w:p>
        </w:tc>
      </w:tr>
    </w:tbl>
    <w:p w14:paraId="2A7D5540" w14:textId="77777777" w:rsidR="00E66558" w:rsidRDefault="00E66558">
      <w:pPr>
        <w:spacing w:before="240" w:after="0"/>
        <w:rPr>
          <w:b/>
          <w:bCs/>
          <w:color w:val="104F75"/>
          <w:sz w:val="28"/>
          <w:szCs w:val="28"/>
        </w:rPr>
      </w:pPr>
    </w:p>
    <w:p w14:paraId="2A7D5541" w14:textId="73AC7E5B" w:rsidR="00E66558" w:rsidRDefault="009D71E8" w:rsidP="027C5724">
      <w:pPr>
        <w:rPr>
          <w:i/>
          <w:iCs/>
          <w:color w:val="104F75"/>
          <w:sz w:val="28"/>
          <w:szCs w:val="28"/>
        </w:rPr>
      </w:pPr>
      <w:r w:rsidRPr="027C5724">
        <w:rPr>
          <w:b/>
          <w:bCs/>
          <w:color w:val="104F75"/>
          <w:sz w:val="28"/>
          <w:szCs w:val="28"/>
        </w:rPr>
        <w:t xml:space="preserve">Total budgeted cost: £ </w:t>
      </w:r>
      <w:r w:rsidR="012BC81B" w:rsidRPr="027C5724">
        <w:rPr>
          <w:b/>
          <w:bCs/>
          <w:color w:val="104F75"/>
          <w:sz w:val="28"/>
          <w:szCs w:val="28"/>
        </w:rPr>
        <w:t>22,070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27C5724">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CA4D54" w14:textId="6115B609" w:rsidR="0064167B" w:rsidRPr="002F4C6F" w:rsidRDefault="040102C8" w:rsidP="027C5724">
            <w:pPr>
              <w:spacing w:before="60"/>
              <w:rPr>
                <w:i/>
                <w:iCs/>
                <w:color w:val="auto"/>
              </w:rPr>
            </w:pPr>
            <w:r w:rsidRPr="027C5724">
              <w:rPr>
                <w:i/>
                <w:iCs/>
                <w:color w:val="000000" w:themeColor="text1"/>
              </w:rPr>
              <w:t xml:space="preserve">During the academic year 2023-24, when the above elements of support were introduced </w:t>
            </w:r>
            <w:r w:rsidR="195B4154" w:rsidRPr="027C5724">
              <w:rPr>
                <w:i/>
                <w:iCs/>
                <w:color w:val="000000" w:themeColor="text1"/>
              </w:rPr>
              <w:t xml:space="preserve">in the way that they are now being used for the first time, we saw a positive impact </w:t>
            </w:r>
            <w:r w:rsidR="294D23A8" w:rsidRPr="027C5724">
              <w:rPr>
                <w:i/>
                <w:iCs/>
                <w:color w:val="000000" w:themeColor="text1"/>
              </w:rPr>
              <w:t>in</w:t>
            </w:r>
            <w:r w:rsidR="195B4154" w:rsidRPr="027C5724">
              <w:rPr>
                <w:i/>
                <w:iCs/>
                <w:color w:val="000000" w:themeColor="text1"/>
              </w:rPr>
              <w:t xml:space="preserve"> academic at</w:t>
            </w:r>
            <w:r w:rsidR="2ACA768B" w:rsidRPr="027C5724">
              <w:rPr>
                <w:i/>
                <w:iCs/>
                <w:color w:val="000000" w:themeColor="text1"/>
              </w:rPr>
              <w:t xml:space="preserve">tainment at KS4 and </w:t>
            </w:r>
            <w:proofErr w:type="gramStart"/>
            <w:r w:rsidR="789081BE" w:rsidRPr="027C5724">
              <w:rPr>
                <w:i/>
                <w:iCs/>
                <w:color w:val="000000" w:themeColor="text1"/>
              </w:rPr>
              <w:t>during the course of</w:t>
            </w:r>
            <w:proofErr w:type="gramEnd"/>
            <w:r w:rsidR="789081BE" w:rsidRPr="027C5724">
              <w:rPr>
                <w:i/>
                <w:iCs/>
                <w:color w:val="000000" w:themeColor="text1"/>
              </w:rPr>
              <w:t xml:space="preserve"> this academic year we have seen a positive impact on attendance.  </w:t>
            </w:r>
          </w:p>
          <w:p w14:paraId="084388B8" w14:textId="6F0CDD53" w:rsidR="0064167B" w:rsidRPr="002F4C6F" w:rsidRDefault="6023325C" w:rsidP="027C5724">
            <w:pPr>
              <w:spacing w:before="60"/>
              <w:rPr>
                <w:i/>
                <w:iCs/>
                <w:color w:val="000000" w:themeColor="text1"/>
              </w:rPr>
            </w:pPr>
            <w:r w:rsidRPr="027C5724">
              <w:rPr>
                <w:b/>
                <w:bCs/>
                <w:i/>
                <w:iCs/>
                <w:color w:val="000000" w:themeColor="text1"/>
              </w:rPr>
              <w:t xml:space="preserve">Academic Attainment KS4 </w:t>
            </w:r>
          </w:p>
          <w:p w14:paraId="0D4596F5" w14:textId="4ECC98A6" w:rsidR="0064167B" w:rsidRPr="002F4C6F" w:rsidRDefault="6023325C" w:rsidP="027C5724">
            <w:pPr>
              <w:spacing w:before="60"/>
              <w:rPr>
                <w:i/>
                <w:iCs/>
                <w:color w:val="000000" w:themeColor="text1"/>
              </w:rPr>
            </w:pPr>
            <w:r w:rsidRPr="027C5724">
              <w:rPr>
                <w:i/>
                <w:iCs/>
                <w:color w:val="000000" w:themeColor="text1"/>
              </w:rPr>
              <w:t>Summer Exams 2023-24</w:t>
            </w:r>
          </w:p>
          <w:p w14:paraId="13E98DD0" w14:textId="6C57E76A" w:rsidR="0064167B" w:rsidRPr="002F4C6F" w:rsidRDefault="07CE5E30" w:rsidP="027C5724">
            <w:pPr>
              <w:pStyle w:val="ListParagraph"/>
              <w:spacing w:before="60"/>
              <w:rPr>
                <w:i/>
                <w:iCs/>
                <w:color w:val="000000" w:themeColor="text1"/>
              </w:rPr>
            </w:pPr>
            <w:r w:rsidRPr="027C5724">
              <w:rPr>
                <w:i/>
                <w:iCs/>
                <w:color w:val="000000" w:themeColor="text1"/>
              </w:rPr>
              <w:t>85%</w:t>
            </w:r>
            <w:r w:rsidR="3F40D402" w:rsidRPr="027C5724">
              <w:rPr>
                <w:i/>
                <w:iCs/>
                <w:color w:val="000000" w:themeColor="text1"/>
              </w:rPr>
              <w:t xml:space="preserve"> </w:t>
            </w:r>
            <w:r w:rsidR="03E4E3A9" w:rsidRPr="027C5724">
              <w:rPr>
                <w:i/>
                <w:iCs/>
                <w:color w:val="000000" w:themeColor="text1"/>
              </w:rPr>
              <w:t>of p</w:t>
            </w:r>
            <w:r w:rsidR="3F40D402" w:rsidRPr="027C5724">
              <w:rPr>
                <w:i/>
                <w:iCs/>
                <w:color w:val="000000" w:themeColor="text1"/>
              </w:rPr>
              <w:t>upils gain</w:t>
            </w:r>
            <w:r w:rsidR="195C558A" w:rsidRPr="027C5724">
              <w:rPr>
                <w:i/>
                <w:iCs/>
                <w:color w:val="000000" w:themeColor="text1"/>
              </w:rPr>
              <w:t>ed</w:t>
            </w:r>
            <w:r w:rsidR="3F40D402" w:rsidRPr="027C5724">
              <w:rPr>
                <w:i/>
                <w:iCs/>
                <w:color w:val="000000" w:themeColor="text1"/>
              </w:rPr>
              <w:t xml:space="preserve"> a GCSE in English and Maths</w:t>
            </w:r>
            <w:r w:rsidR="4760A46B" w:rsidRPr="027C5724">
              <w:rPr>
                <w:i/>
                <w:iCs/>
                <w:color w:val="000000" w:themeColor="text1"/>
              </w:rPr>
              <w:t>:</w:t>
            </w:r>
          </w:p>
          <w:p w14:paraId="6EAFE92C" w14:textId="69AA4096" w:rsidR="0064167B" w:rsidRPr="002F4C6F" w:rsidRDefault="73A1928B" w:rsidP="027C5724">
            <w:pPr>
              <w:pStyle w:val="ListParagraph"/>
              <w:spacing w:before="60"/>
              <w:rPr>
                <w:i/>
                <w:iCs/>
                <w:color w:val="000000" w:themeColor="text1"/>
              </w:rPr>
            </w:pPr>
            <w:r w:rsidRPr="027C5724">
              <w:rPr>
                <w:i/>
                <w:iCs/>
                <w:color w:val="000000" w:themeColor="text1"/>
              </w:rPr>
              <w:t xml:space="preserve">100% </w:t>
            </w:r>
            <w:r w:rsidR="486763BF" w:rsidRPr="027C5724">
              <w:rPr>
                <w:i/>
                <w:iCs/>
                <w:color w:val="000000" w:themeColor="text1"/>
              </w:rPr>
              <w:t xml:space="preserve">of </w:t>
            </w:r>
            <w:r w:rsidRPr="027C5724">
              <w:rPr>
                <w:i/>
                <w:iCs/>
                <w:color w:val="000000" w:themeColor="text1"/>
              </w:rPr>
              <w:t xml:space="preserve">PP </w:t>
            </w:r>
            <w:r w:rsidR="47543BB9" w:rsidRPr="027C5724">
              <w:rPr>
                <w:i/>
                <w:iCs/>
                <w:color w:val="000000" w:themeColor="text1"/>
              </w:rPr>
              <w:t>p</w:t>
            </w:r>
            <w:r w:rsidRPr="027C5724">
              <w:rPr>
                <w:i/>
                <w:iCs/>
                <w:color w:val="000000" w:themeColor="text1"/>
              </w:rPr>
              <w:t>upils gained a GCSE in English and Maths</w:t>
            </w:r>
          </w:p>
          <w:p w14:paraId="37BEE5EC" w14:textId="38F5954A" w:rsidR="0064167B" w:rsidRPr="002F4C6F" w:rsidRDefault="73A1928B" w:rsidP="027C5724">
            <w:pPr>
              <w:pStyle w:val="ListParagraph"/>
              <w:spacing w:before="60"/>
              <w:rPr>
                <w:i/>
                <w:iCs/>
                <w:color w:val="000000" w:themeColor="text1"/>
              </w:rPr>
            </w:pPr>
            <w:r w:rsidRPr="027C5724">
              <w:rPr>
                <w:i/>
                <w:iCs/>
                <w:color w:val="000000" w:themeColor="text1"/>
              </w:rPr>
              <w:t xml:space="preserve">75% </w:t>
            </w:r>
            <w:r w:rsidR="152B46F7" w:rsidRPr="027C5724">
              <w:rPr>
                <w:i/>
                <w:iCs/>
                <w:color w:val="000000" w:themeColor="text1"/>
              </w:rPr>
              <w:t xml:space="preserve">of </w:t>
            </w:r>
            <w:r w:rsidRPr="027C5724">
              <w:rPr>
                <w:i/>
                <w:iCs/>
                <w:color w:val="000000" w:themeColor="text1"/>
              </w:rPr>
              <w:t xml:space="preserve">NPP </w:t>
            </w:r>
            <w:r w:rsidR="57C83D9F" w:rsidRPr="027C5724">
              <w:rPr>
                <w:i/>
                <w:iCs/>
                <w:color w:val="000000" w:themeColor="text1"/>
              </w:rPr>
              <w:t>p</w:t>
            </w:r>
            <w:r w:rsidRPr="027C5724">
              <w:rPr>
                <w:i/>
                <w:iCs/>
                <w:color w:val="000000" w:themeColor="text1"/>
              </w:rPr>
              <w:t>upils gained a GCSE in English and Maths</w:t>
            </w:r>
          </w:p>
          <w:p w14:paraId="4DAB98A5" w14:textId="581D53E4" w:rsidR="0064167B" w:rsidRPr="002F4C6F" w:rsidRDefault="0F9124C7" w:rsidP="027C5724">
            <w:pPr>
              <w:pStyle w:val="ListParagraph"/>
              <w:spacing w:before="60"/>
              <w:rPr>
                <w:i/>
                <w:iCs/>
                <w:color w:val="000000" w:themeColor="text1"/>
              </w:rPr>
            </w:pPr>
            <w:r w:rsidRPr="027C5724">
              <w:rPr>
                <w:i/>
                <w:iCs/>
                <w:color w:val="000000" w:themeColor="text1"/>
              </w:rPr>
              <w:t>69% of pupils</w:t>
            </w:r>
            <w:r w:rsidR="57593D1B" w:rsidRPr="027C5724">
              <w:rPr>
                <w:i/>
                <w:iCs/>
                <w:color w:val="000000" w:themeColor="text1"/>
              </w:rPr>
              <w:t xml:space="preserve"> gained a GCSE in English, Maths and Science</w:t>
            </w:r>
            <w:r w:rsidR="77833095" w:rsidRPr="027C5724">
              <w:rPr>
                <w:i/>
                <w:iCs/>
                <w:color w:val="000000" w:themeColor="text1"/>
              </w:rPr>
              <w:t>:</w:t>
            </w:r>
          </w:p>
          <w:p w14:paraId="795693E8" w14:textId="461D6A5B" w:rsidR="0064167B" w:rsidRPr="002F4C6F" w:rsidRDefault="77833095" w:rsidP="027C5724">
            <w:pPr>
              <w:pStyle w:val="ListParagraph"/>
              <w:spacing w:before="60"/>
              <w:rPr>
                <w:i/>
                <w:iCs/>
                <w:color w:val="000000" w:themeColor="text1"/>
              </w:rPr>
            </w:pPr>
            <w:r w:rsidRPr="027C5724">
              <w:rPr>
                <w:i/>
                <w:iCs/>
                <w:color w:val="000000" w:themeColor="text1"/>
              </w:rPr>
              <w:t>80% of PP</w:t>
            </w:r>
            <w:r w:rsidR="55CE83B7" w:rsidRPr="027C5724">
              <w:rPr>
                <w:i/>
                <w:iCs/>
                <w:color w:val="000000" w:themeColor="text1"/>
              </w:rPr>
              <w:t xml:space="preserve"> pupils</w:t>
            </w:r>
            <w:r w:rsidR="4AF1A05F" w:rsidRPr="027C5724">
              <w:rPr>
                <w:i/>
                <w:iCs/>
                <w:color w:val="000000" w:themeColor="text1"/>
              </w:rPr>
              <w:t xml:space="preserve"> gained a GCSE in English, Maths and Science</w:t>
            </w:r>
          </w:p>
          <w:p w14:paraId="5ADB284F" w14:textId="4893B7CA" w:rsidR="0064167B" w:rsidRPr="002F4C6F" w:rsidRDefault="4AF1A05F" w:rsidP="027C5724">
            <w:pPr>
              <w:pStyle w:val="ListParagraph"/>
              <w:spacing w:before="60"/>
              <w:rPr>
                <w:i/>
                <w:iCs/>
                <w:color w:val="000000" w:themeColor="text1"/>
              </w:rPr>
            </w:pPr>
            <w:r w:rsidRPr="027C5724">
              <w:rPr>
                <w:i/>
                <w:iCs/>
                <w:color w:val="000000" w:themeColor="text1"/>
              </w:rPr>
              <w:t>63% of NPP pupils gained a GCSE in English, Maths and Science</w:t>
            </w:r>
          </w:p>
          <w:p w14:paraId="0579CC15" w14:textId="21DFA1F5" w:rsidR="0064167B" w:rsidRPr="002F4C6F" w:rsidRDefault="4AF1A05F" w:rsidP="027C5724">
            <w:pPr>
              <w:spacing w:before="60"/>
              <w:rPr>
                <w:i/>
                <w:iCs/>
                <w:color w:val="000000" w:themeColor="text1"/>
              </w:rPr>
            </w:pPr>
            <w:r w:rsidRPr="027C5724">
              <w:rPr>
                <w:i/>
                <w:iCs/>
                <w:color w:val="000000" w:themeColor="text1"/>
              </w:rPr>
              <w:t>While the numbers of pupils involved, 13 in total (both PP and NPP added together) are small and possibly not statistically signifi</w:t>
            </w:r>
            <w:r w:rsidR="6E5158F6" w:rsidRPr="027C5724">
              <w:rPr>
                <w:i/>
                <w:iCs/>
                <w:color w:val="000000" w:themeColor="text1"/>
              </w:rPr>
              <w:t>cant when broken down into the subgroups of PP and NPP, PP pupils out-performed NPP pupil in terms of attainment</w:t>
            </w:r>
            <w:r w:rsidR="57220AE9" w:rsidRPr="027C5724">
              <w:rPr>
                <w:i/>
                <w:iCs/>
                <w:color w:val="000000" w:themeColor="text1"/>
              </w:rPr>
              <w:t xml:space="preserve"> in their end of </w:t>
            </w:r>
            <w:r w:rsidR="2025FF1E" w:rsidRPr="027C5724">
              <w:rPr>
                <w:i/>
                <w:iCs/>
                <w:color w:val="000000" w:themeColor="text1"/>
              </w:rPr>
              <w:t>KS4</w:t>
            </w:r>
            <w:r w:rsidR="39462854" w:rsidRPr="027C5724">
              <w:rPr>
                <w:i/>
                <w:iCs/>
                <w:color w:val="000000" w:themeColor="text1"/>
              </w:rPr>
              <w:t xml:space="preserve"> exams.</w:t>
            </w:r>
          </w:p>
          <w:p w14:paraId="52487E98" w14:textId="2F6FF97D" w:rsidR="0064167B" w:rsidRPr="002F4C6F" w:rsidRDefault="30CC9164" w:rsidP="027C5724">
            <w:pPr>
              <w:spacing w:before="60"/>
              <w:rPr>
                <w:b/>
                <w:bCs/>
                <w:i/>
                <w:iCs/>
                <w:color w:val="000000" w:themeColor="text1"/>
              </w:rPr>
            </w:pPr>
            <w:r w:rsidRPr="027C5724">
              <w:rPr>
                <w:b/>
                <w:bCs/>
                <w:i/>
                <w:iCs/>
                <w:color w:val="000000" w:themeColor="text1"/>
              </w:rPr>
              <w:t>Attendance</w:t>
            </w:r>
          </w:p>
          <w:p w14:paraId="2905EDEC" w14:textId="2162D5F5" w:rsidR="0064167B" w:rsidRPr="002F4C6F" w:rsidRDefault="6B7DD7EF" w:rsidP="027C5724">
            <w:pPr>
              <w:spacing w:before="60"/>
              <w:rPr>
                <w:i/>
                <w:iCs/>
                <w:color w:val="000000" w:themeColor="text1"/>
              </w:rPr>
            </w:pPr>
            <w:r w:rsidRPr="027C5724">
              <w:rPr>
                <w:i/>
                <w:iCs/>
                <w:color w:val="000000" w:themeColor="text1"/>
              </w:rPr>
              <w:t>Academic Year 2023-2024</w:t>
            </w:r>
          </w:p>
          <w:p w14:paraId="0587A36A" w14:textId="2677A8C2" w:rsidR="0064167B" w:rsidRPr="002F4C6F" w:rsidRDefault="6B7DD7EF" w:rsidP="027C5724">
            <w:pPr>
              <w:spacing w:before="60"/>
              <w:rPr>
                <w:i/>
                <w:iCs/>
                <w:color w:val="000000" w:themeColor="text1"/>
              </w:rPr>
            </w:pPr>
            <w:r w:rsidRPr="027C5724">
              <w:rPr>
                <w:i/>
                <w:iCs/>
                <w:color w:val="000000" w:themeColor="text1"/>
              </w:rPr>
              <w:t xml:space="preserve">Whole School Attendance: </w:t>
            </w:r>
            <w:r w:rsidR="7C7CAA43" w:rsidRPr="027C5724">
              <w:rPr>
                <w:i/>
                <w:iCs/>
                <w:color w:val="000000" w:themeColor="text1"/>
              </w:rPr>
              <w:t>37%</w:t>
            </w:r>
          </w:p>
          <w:p w14:paraId="706AE706" w14:textId="753A1360" w:rsidR="0064167B" w:rsidRPr="002F4C6F" w:rsidRDefault="7C7CAA43" w:rsidP="027C5724">
            <w:pPr>
              <w:pStyle w:val="ListParagraph"/>
              <w:spacing w:before="60"/>
              <w:rPr>
                <w:i/>
                <w:iCs/>
                <w:color w:val="000000" w:themeColor="text1"/>
              </w:rPr>
            </w:pPr>
            <w:r w:rsidRPr="027C5724">
              <w:rPr>
                <w:i/>
                <w:iCs/>
                <w:color w:val="000000" w:themeColor="text1"/>
              </w:rPr>
              <w:t>Attendance PP pupils: 38%</w:t>
            </w:r>
          </w:p>
          <w:p w14:paraId="60FC1BDF" w14:textId="2728BB63" w:rsidR="0064167B" w:rsidRPr="002F4C6F" w:rsidRDefault="7C7CAA43" w:rsidP="027C5724">
            <w:pPr>
              <w:pStyle w:val="ListParagraph"/>
              <w:spacing w:before="60"/>
              <w:rPr>
                <w:i/>
                <w:iCs/>
                <w:color w:val="000000" w:themeColor="text1"/>
              </w:rPr>
            </w:pPr>
            <w:r w:rsidRPr="027C5724">
              <w:rPr>
                <w:i/>
                <w:iCs/>
                <w:color w:val="000000" w:themeColor="text1"/>
              </w:rPr>
              <w:t>Attendance NPP pupils:</w:t>
            </w:r>
          </w:p>
          <w:p w14:paraId="61E35948" w14:textId="14FB7977" w:rsidR="0064167B" w:rsidRPr="002F4C6F" w:rsidRDefault="7C7CAA43" w:rsidP="027C5724">
            <w:pPr>
              <w:spacing w:before="60"/>
              <w:rPr>
                <w:i/>
                <w:iCs/>
                <w:color w:val="000000" w:themeColor="text1"/>
              </w:rPr>
            </w:pPr>
            <w:r w:rsidRPr="027C5724">
              <w:rPr>
                <w:i/>
                <w:iCs/>
                <w:color w:val="000000" w:themeColor="text1"/>
              </w:rPr>
              <w:t xml:space="preserve">Academic Year 2024-2025 (year-to-date) </w:t>
            </w:r>
          </w:p>
          <w:p w14:paraId="4E9E9C4F" w14:textId="03706FF3" w:rsidR="0064167B" w:rsidRPr="002F4C6F" w:rsidRDefault="7C7CAA43" w:rsidP="027C5724">
            <w:pPr>
              <w:spacing w:before="60"/>
              <w:rPr>
                <w:i/>
                <w:iCs/>
                <w:color w:val="000000" w:themeColor="text1"/>
              </w:rPr>
            </w:pPr>
            <w:r w:rsidRPr="027C5724">
              <w:rPr>
                <w:i/>
                <w:iCs/>
                <w:color w:val="000000" w:themeColor="text1"/>
              </w:rPr>
              <w:t>Whole School Attendance: 67%</w:t>
            </w:r>
          </w:p>
          <w:p w14:paraId="56125DA6" w14:textId="466EC146" w:rsidR="0064167B" w:rsidRPr="002F4C6F" w:rsidRDefault="7C7CAA43" w:rsidP="027C5724">
            <w:pPr>
              <w:pStyle w:val="ListParagraph"/>
              <w:spacing w:before="60"/>
              <w:rPr>
                <w:i/>
                <w:iCs/>
                <w:color w:val="000000" w:themeColor="text1"/>
              </w:rPr>
            </w:pPr>
            <w:r w:rsidRPr="027C5724">
              <w:rPr>
                <w:i/>
                <w:iCs/>
                <w:color w:val="000000" w:themeColor="text1"/>
              </w:rPr>
              <w:t>Attendance PP pupils: 62%</w:t>
            </w:r>
          </w:p>
          <w:p w14:paraId="27C9AE69" w14:textId="00EE4EE4" w:rsidR="0064167B" w:rsidRPr="002F4C6F" w:rsidRDefault="7C7CAA43" w:rsidP="027C5724">
            <w:pPr>
              <w:pStyle w:val="ListParagraph"/>
              <w:spacing w:before="60"/>
              <w:rPr>
                <w:i/>
                <w:iCs/>
                <w:color w:val="000000" w:themeColor="text1"/>
              </w:rPr>
            </w:pPr>
            <w:r w:rsidRPr="027C5724">
              <w:rPr>
                <w:i/>
                <w:iCs/>
                <w:color w:val="000000" w:themeColor="text1"/>
              </w:rPr>
              <w:t xml:space="preserve">Attendance NPP pupils: </w:t>
            </w:r>
          </w:p>
          <w:p w14:paraId="5C3BD3B5" w14:textId="6400DF45" w:rsidR="0064167B" w:rsidRPr="002F4C6F" w:rsidRDefault="1E2965CB" w:rsidP="027C5724">
            <w:pPr>
              <w:spacing w:before="60"/>
              <w:rPr>
                <w:i/>
                <w:iCs/>
                <w:color w:val="000000" w:themeColor="text1"/>
              </w:rPr>
            </w:pPr>
            <w:proofErr w:type="gramStart"/>
            <w:r w:rsidRPr="027C5724">
              <w:rPr>
                <w:i/>
                <w:iCs/>
                <w:color w:val="000000" w:themeColor="text1"/>
              </w:rPr>
              <w:t>In the course of</w:t>
            </w:r>
            <w:proofErr w:type="gramEnd"/>
            <w:r w:rsidRPr="027C5724">
              <w:rPr>
                <w:i/>
                <w:iCs/>
                <w:color w:val="000000" w:themeColor="text1"/>
              </w:rPr>
              <w:t xml:space="preserve"> the academic year 2023-24 the attendance for PP pupils, while unacceptably low, was higher than for NPP pupils.  </w:t>
            </w:r>
            <w:r w:rsidR="4A2679E9" w:rsidRPr="027C5724">
              <w:rPr>
                <w:i/>
                <w:iCs/>
                <w:color w:val="000000" w:themeColor="text1"/>
              </w:rPr>
              <w:t>In the year-to-date, while the attendance for PP pupils is slightly l</w:t>
            </w:r>
            <w:r w:rsidR="3FF34EAC" w:rsidRPr="027C5724">
              <w:rPr>
                <w:i/>
                <w:iCs/>
                <w:color w:val="000000" w:themeColor="text1"/>
              </w:rPr>
              <w:t xml:space="preserve">ower than for NPP pupils, it is considerably higher than it was during the last academic year.  </w:t>
            </w:r>
            <w:r w:rsidRPr="027C5724">
              <w:rPr>
                <w:i/>
                <w:iCs/>
                <w:color w:val="000000" w:themeColor="text1"/>
              </w:rPr>
              <w:t xml:space="preserve"> </w:t>
            </w:r>
          </w:p>
          <w:p w14:paraId="5023926C" w14:textId="54EAD886" w:rsidR="0064167B" w:rsidRPr="002F4C6F" w:rsidRDefault="7D0686B7" w:rsidP="027C5724">
            <w:pPr>
              <w:spacing w:before="60"/>
              <w:rPr>
                <w:i/>
                <w:iCs/>
                <w:color w:val="000000" w:themeColor="text1"/>
                <w:lang w:eastAsia="en-US"/>
              </w:rPr>
            </w:pPr>
            <w:r w:rsidRPr="027C5724">
              <w:rPr>
                <w:i/>
                <w:iCs/>
                <w:color w:val="000000" w:themeColor="text1"/>
              </w:rPr>
              <w:lastRenderedPageBreak/>
              <w:t xml:space="preserve">Both these measures indicate that the steps we are taking in relation to our use of PP Funding to meet the challenges </w:t>
            </w:r>
            <w:r w:rsidR="64ADC31F" w:rsidRPr="027C5724">
              <w:rPr>
                <w:i/>
                <w:iCs/>
                <w:color w:val="000000" w:themeColor="text1"/>
              </w:rPr>
              <w:t xml:space="preserve">that our pupils facing are having an impact.  We now need to continue to build on this going forward.  </w:t>
            </w:r>
          </w:p>
        </w:tc>
      </w:tr>
    </w:tbl>
    <w:p w14:paraId="2A7D5548" w14:textId="0199D85C" w:rsidR="00E66558" w:rsidRDefault="006D6372" w:rsidP="00A82A98">
      <w:pPr>
        <w:pStyle w:val="Heading2"/>
      </w:pPr>
      <w:r>
        <w:lastRenderedPageBreak/>
        <w:t>E</w:t>
      </w:r>
      <w:r w:rsidR="009D71E8">
        <w:t xml:space="preserve">xternally provided </w:t>
      </w:r>
      <w:r w:rsidR="009D71E8" w:rsidRPr="00781713">
        <w:t>programmes</w:t>
      </w:r>
    </w:p>
    <w:p w14:paraId="2A7D5549" w14:textId="6982BE0C"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27C572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4A" w14:textId="77777777" w:rsidR="00E66558" w:rsidRDefault="009D71E8" w:rsidP="00F54FCB">
            <w:pPr>
              <w:pStyle w:val="TableHeader"/>
              <w:ind w:left="0" w:right="0"/>
              <w:jc w:val="left"/>
            </w:pPr>
            <w:r>
              <w:t>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4B" w14:textId="77777777" w:rsidR="00E66558" w:rsidRDefault="009D71E8" w:rsidP="00F54FCB">
            <w:pPr>
              <w:pStyle w:val="TableHeader"/>
              <w:ind w:left="0" w:right="0"/>
              <w:jc w:val="left"/>
            </w:pPr>
            <w:r>
              <w:t>Provider</w:t>
            </w:r>
          </w:p>
        </w:tc>
      </w:tr>
      <w:tr w:rsidR="00E66558" w14:paraId="2A7D554F" w14:textId="77777777" w:rsidTr="027C572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D" w14:textId="3C03EAD1" w:rsidR="00E66558" w:rsidRDefault="4A5FB376" w:rsidP="00F54FCB">
            <w:pPr>
              <w:pStyle w:val="TableRow"/>
              <w:ind w:left="0" w:right="0"/>
            </w:pPr>
            <w:r>
              <w:t xml:space="preserve">Farm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E" w14:textId="59179A95" w:rsidR="00E66558" w:rsidRDefault="4A5FB376" w:rsidP="00F54FCB">
            <w:pPr>
              <w:pStyle w:val="TableRowCentered"/>
              <w:ind w:left="0" w:right="0"/>
              <w:jc w:val="left"/>
            </w:pPr>
            <w:r>
              <w:t>Longlands Farm</w:t>
            </w:r>
          </w:p>
        </w:tc>
      </w:tr>
      <w:tr w:rsidR="027C5724" w14:paraId="2E125064" w14:textId="77777777" w:rsidTr="027C5724">
        <w:trPr>
          <w:trHeight w:val="30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B035DE" w14:textId="508B61C4" w:rsidR="4A5FB376" w:rsidRDefault="4A5FB376" w:rsidP="027C5724">
            <w:pPr>
              <w:pStyle w:val="TableRow"/>
              <w:ind w:left="0"/>
            </w:pPr>
            <w:r>
              <w:t xml:space="preserve">Mentoring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562D20" w14:textId="0347998C" w:rsidR="4A5FB376" w:rsidRDefault="4A5FB376" w:rsidP="027C5724">
            <w:pPr>
              <w:pStyle w:val="TableRowCentered"/>
              <w:jc w:val="left"/>
            </w:pPr>
            <w:r>
              <w:t>More Talk, More Action</w:t>
            </w:r>
          </w:p>
        </w:tc>
      </w:tr>
      <w:tr w:rsidR="00E66558" w14:paraId="2A7D5552" w14:textId="77777777" w:rsidTr="027C572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0" w14:textId="68240D55" w:rsidR="00E66558" w:rsidRDefault="4A5FB376" w:rsidP="00F54FCB">
            <w:pPr>
              <w:pStyle w:val="TableRow"/>
              <w:ind w:left="0" w:right="0"/>
            </w:pPr>
            <w:r>
              <w:t>Dog Therapy</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1" w14:textId="154F161A" w:rsidR="00E66558" w:rsidRDefault="611E21FB" w:rsidP="00F54FCB">
            <w:pPr>
              <w:pStyle w:val="TableRowCentered"/>
              <w:ind w:left="0" w:right="0"/>
              <w:jc w:val="left"/>
            </w:pPr>
            <w:r>
              <w:t>In Therapeutic Partnership</w:t>
            </w:r>
          </w:p>
        </w:tc>
      </w:tr>
    </w:tbl>
    <w:p w14:paraId="2A7D5560" w14:textId="3248E1A7" w:rsidR="00E66558" w:rsidRDefault="00E66558" w:rsidP="009F5AA9">
      <w:pPr>
        <w:pStyle w:val="Heading1"/>
      </w:pPr>
    </w:p>
    <w:bookmarkEnd w:id="16"/>
    <w:bookmarkEnd w:id="17"/>
    <w:bookmarkEnd w:id="18"/>
    <w:sectPr w:rsidR="00E66558">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D5AB4" w14:textId="77777777" w:rsidR="005201C6" w:rsidRDefault="005201C6">
      <w:pPr>
        <w:spacing w:after="0" w:line="240" w:lineRule="auto"/>
      </w:pPr>
      <w:r>
        <w:separator/>
      </w:r>
    </w:p>
  </w:endnote>
  <w:endnote w:type="continuationSeparator" w:id="0">
    <w:p w14:paraId="05E83761" w14:textId="77777777" w:rsidR="005201C6" w:rsidRDefault="005201C6">
      <w:pPr>
        <w:spacing w:after="0" w:line="240" w:lineRule="auto"/>
      </w:pPr>
      <w:r>
        <w:continuationSeparator/>
      </w:r>
    </w:p>
  </w:endnote>
  <w:endnote w:type="continuationNotice" w:id="1">
    <w:p w14:paraId="19599662" w14:textId="77777777" w:rsidR="005201C6" w:rsidRDefault="005201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075C6" w14:textId="77777777" w:rsidR="005201C6" w:rsidRDefault="005201C6">
      <w:pPr>
        <w:spacing w:after="0" w:line="240" w:lineRule="auto"/>
      </w:pPr>
      <w:r>
        <w:separator/>
      </w:r>
    </w:p>
  </w:footnote>
  <w:footnote w:type="continuationSeparator" w:id="0">
    <w:p w14:paraId="368A1A64" w14:textId="77777777" w:rsidR="005201C6" w:rsidRDefault="005201C6">
      <w:pPr>
        <w:spacing w:after="0" w:line="240" w:lineRule="auto"/>
      </w:pPr>
      <w:r>
        <w:continuationSeparator/>
      </w:r>
    </w:p>
  </w:footnote>
  <w:footnote w:type="continuationNotice" w:id="1">
    <w:p w14:paraId="4460821C" w14:textId="77777777" w:rsidR="005201C6" w:rsidRDefault="005201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EEC3"/>
    <w:multiLevelType w:val="hybridMultilevel"/>
    <w:tmpl w:val="8F74C264"/>
    <w:lvl w:ilvl="0" w:tplc="207A5DD0">
      <w:start w:val="1"/>
      <w:numFmt w:val="bullet"/>
      <w:lvlText w:val=""/>
      <w:lvlJc w:val="left"/>
      <w:pPr>
        <w:ind w:left="720" w:hanging="360"/>
      </w:pPr>
      <w:rPr>
        <w:rFonts w:ascii="Symbol" w:hAnsi="Symbol" w:hint="default"/>
      </w:rPr>
    </w:lvl>
    <w:lvl w:ilvl="1" w:tplc="77902E3A">
      <w:start w:val="1"/>
      <w:numFmt w:val="bullet"/>
      <w:lvlText w:val="o"/>
      <w:lvlJc w:val="left"/>
      <w:pPr>
        <w:ind w:left="1440" w:hanging="360"/>
      </w:pPr>
      <w:rPr>
        <w:rFonts w:ascii="Courier New" w:hAnsi="Courier New" w:hint="default"/>
      </w:rPr>
    </w:lvl>
    <w:lvl w:ilvl="2" w:tplc="AE44D6A0">
      <w:start w:val="1"/>
      <w:numFmt w:val="bullet"/>
      <w:lvlText w:val=""/>
      <w:lvlJc w:val="left"/>
      <w:pPr>
        <w:ind w:left="2160" w:hanging="360"/>
      </w:pPr>
      <w:rPr>
        <w:rFonts w:ascii="Wingdings" w:hAnsi="Wingdings" w:hint="default"/>
      </w:rPr>
    </w:lvl>
    <w:lvl w:ilvl="3" w:tplc="416ADDE4">
      <w:start w:val="1"/>
      <w:numFmt w:val="bullet"/>
      <w:lvlText w:val=""/>
      <w:lvlJc w:val="left"/>
      <w:pPr>
        <w:ind w:left="2880" w:hanging="360"/>
      </w:pPr>
      <w:rPr>
        <w:rFonts w:ascii="Symbol" w:hAnsi="Symbol" w:hint="default"/>
      </w:rPr>
    </w:lvl>
    <w:lvl w:ilvl="4" w:tplc="0E565F14">
      <w:start w:val="1"/>
      <w:numFmt w:val="bullet"/>
      <w:lvlText w:val="o"/>
      <w:lvlJc w:val="left"/>
      <w:pPr>
        <w:ind w:left="3600" w:hanging="360"/>
      </w:pPr>
      <w:rPr>
        <w:rFonts w:ascii="Courier New" w:hAnsi="Courier New" w:hint="default"/>
      </w:rPr>
    </w:lvl>
    <w:lvl w:ilvl="5" w:tplc="1256DD74">
      <w:start w:val="1"/>
      <w:numFmt w:val="bullet"/>
      <w:lvlText w:val=""/>
      <w:lvlJc w:val="left"/>
      <w:pPr>
        <w:ind w:left="4320" w:hanging="360"/>
      </w:pPr>
      <w:rPr>
        <w:rFonts w:ascii="Wingdings" w:hAnsi="Wingdings" w:hint="default"/>
      </w:rPr>
    </w:lvl>
    <w:lvl w:ilvl="6" w:tplc="4A3A1992">
      <w:start w:val="1"/>
      <w:numFmt w:val="bullet"/>
      <w:lvlText w:val=""/>
      <w:lvlJc w:val="left"/>
      <w:pPr>
        <w:ind w:left="5040" w:hanging="360"/>
      </w:pPr>
      <w:rPr>
        <w:rFonts w:ascii="Symbol" w:hAnsi="Symbol" w:hint="default"/>
      </w:rPr>
    </w:lvl>
    <w:lvl w:ilvl="7" w:tplc="3FA4CFB0">
      <w:start w:val="1"/>
      <w:numFmt w:val="bullet"/>
      <w:lvlText w:val="o"/>
      <w:lvlJc w:val="left"/>
      <w:pPr>
        <w:ind w:left="5760" w:hanging="360"/>
      </w:pPr>
      <w:rPr>
        <w:rFonts w:ascii="Courier New" w:hAnsi="Courier New" w:hint="default"/>
      </w:rPr>
    </w:lvl>
    <w:lvl w:ilvl="8" w:tplc="0B7A8B7A">
      <w:start w:val="1"/>
      <w:numFmt w:val="bullet"/>
      <w:lvlText w:val=""/>
      <w:lvlJc w:val="left"/>
      <w:pPr>
        <w:ind w:left="6480" w:hanging="360"/>
      </w:pPr>
      <w:rPr>
        <w:rFonts w:ascii="Wingdings" w:hAnsi="Wingdings" w:hint="default"/>
      </w:rPr>
    </w:lvl>
  </w:abstractNum>
  <w:abstractNum w:abstractNumId="1" w15:restartNumberingAfterBreak="0">
    <w:nsid w:val="084D43CF"/>
    <w:multiLevelType w:val="hybridMultilevel"/>
    <w:tmpl w:val="F5F69A36"/>
    <w:lvl w:ilvl="0" w:tplc="768AEDA8">
      <w:start w:val="1"/>
      <w:numFmt w:val="bullet"/>
      <w:lvlText w:val=""/>
      <w:lvlJc w:val="left"/>
      <w:pPr>
        <w:ind w:left="720" w:hanging="360"/>
      </w:pPr>
      <w:rPr>
        <w:rFonts w:ascii="Symbol" w:hAnsi="Symbol" w:hint="default"/>
      </w:rPr>
    </w:lvl>
    <w:lvl w:ilvl="1" w:tplc="E1EA9346">
      <w:start w:val="1"/>
      <w:numFmt w:val="bullet"/>
      <w:lvlText w:val="o"/>
      <w:lvlJc w:val="left"/>
      <w:pPr>
        <w:ind w:left="1440" w:hanging="360"/>
      </w:pPr>
      <w:rPr>
        <w:rFonts w:ascii="Courier New" w:hAnsi="Courier New" w:hint="default"/>
      </w:rPr>
    </w:lvl>
    <w:lvl w:ilvl="2" w:tplc="5DB41DEC">
      <w:start w:val="1"/>
      <w:numFmt w:val="bullet"/>
      <w:lvlText w:val=""/>
      <w:lvlJc w:val="left"/>
      <w:pPr>
        <w:ind w:left="2160" w:hanging="360"/>
      </w:pPr>
      <w:rPr>
        <w:rFonts w:ascii="Wingdings" w:hAnsi="Wingdings" w:hint="default"/>
      </w:rPr>
    </w:lvl>
    <w:lvl w:ilvl="3" w:tplc="3C8665E8">
      <w:start w:val="1"/>
      <w:numFmt w:val="bullet"/>
      <w:lvlText w:val=""/>
      <w:lvlJc w:val="left"/>
      <w:pPr>
        <w:ind w:left="2880" w:hanging="360"/>
      </w:pPr>
      <w:rPr>
        <w:rFonts w:ascii="Symbol" w:hAnsi="Symbol" w:hint="default"/>
      </w:rPr>
    </w:lvl>
    <w:lvl w:ilvl="4" w:tplc="E0C227A8">
      <w:start w:val="1"/>
      <w:numFmt w:val="bullet"/>
      <w:lvlText w:val="o"/>
      <w:lvlJc w:val="left"/>
      <w:pPr>
        <w:ind w:left="3600" w:hanging="360"/>
      </w:pPr>
      <w:rPr>
        <w:rFonts w:ascii="Courier New" w:hAnsi="Courier New" w:hint="default"/>
      </w:rPr>
    </w:lvl>
    <w:lvl w:ilvl="5" w:tplc="DB284738">
      <w:start w:val="1"/>
      <w:numFmt w:val="bullet"/>
      <w:lvlText w:val=""/>
      <w:lvlJc w:val="left"/>
      <w:pPr>
        <w:ind w:left="4320" w:hanging="360"/>
      </w:pPr>
      <w:rPr>
        <w:rFonts w:ascii="Wingdings" w:hAnsi="Wingdings" w:hint="default"/>
      </w:rPr>
    </w:lvl>
    <w:lvl w:ilvl="6" w:tplc="B7223996">
      <w:start w:val="1"/>
      <w:numFmt w:val="bullet"/>
      <w:lvlText w:val=""/>
      <w:lvlJc w:val="left"/>
      <w:pPr>
        <w:ind w:left="5040" w:hanging="360"/>
      </w:pPr>
      <w:rPr>
        <w:rFonts w:ascii="Symbol" w:hAnsi="Symbol" w:hint="default"/>
      </w:rPr>
    </w:lvl>
    <w:lvl w:ilvl="7" w:tplc="925697FC">
      <w:start w:val="1"/>
      <w:numFmt w:val="bullet"/>
      <w:lvlText w:val="o"/>
      <w:lvlJc w:val="left"/>
      <w:pPr>
        <w:ind w:left="5760" w:hanging="360"/>
      </w:pPr>
      <w:rPr>
        <w:rFonts w:ascii="Courier New" w:hAnsi="Courier New" w:hint="default"/>
      </w:rPr>
    </w:lvl>
    <w:lvl w:ilvl="8" w:tplc="44F022A2">
      <w:start w:val="1"/>
      <w:numFmt w:val="bullet"/>
      <w:lvlText w:val=""/>
      <w:lvlJc w:val="left"/>
      <w:pPr>
        <w:ind w:left="6480" w:hanging="360"/>
      </w:pPr>
      <w:rPr>
        <w:rFonts w:ascii="Wingdings" w:hAnsi="Wingdings" w:hint="default"/>
      </w:rPr>
    </w:lvl>
  </w:abstractNum>
  <w:abstractNum w:abstractNumId="2" w15:restartNumberingAfterBreak="0">
    <w:nsid w:val="108D83AE"/>
    <w:multiLevelType w:val="hybridMultilevel"/>
    <w:tmpl w:val="1B7E27B2"/>
    <w:lvl w:ilvl="0" w:tplc="374CC262">
      <w:start w:val="1"/>
      <w:numFmt w:val="bullet"/>
      <w:lvlText w:val=""/>
      <w:lvlJc w:val="left"/>
      <w:pPr>
        <w:ind w:left="720" w:hanging="360"/>
      </w:pPr>
      <w:rPr>
        <w:rFonts w:ascii="Symbol" w:hAnsi="Symbol" w:hint="default"/>
      </w:rPr>
    </w:lvl>
    <w:lvl w:ilvl="1" w:tplc="C4E89B20">
      <w:start w:val="1"/>
      <w:numFmt w:val="bullet"/>
      <w:lvlText w:val="o"/>
      <w:lvlJc w:val="left"/>
      <w:pPr>
        <w:ind w:left="1440" w:hanging="360"/>
      </w:pPr>
      <w:rPr>
        <w:rFonts w:ascii="Courier New" w:hAnsi="Courier New" w:hint="default"/>
      </w:rPr>
    </w:lvl>
    <w:lvl w:ilvl="2" w:tplc="C3AACBC8">
      <w:start w:val="1"/>
      <w:numFmt w:val="bullet"/>
      <w:lvlText w:val=""/>
      <w:lvlJc w:val="left"/>
      <w:pPr>
        <w:ind w:left="2160" w:hanging="360"/>
      </w:pPr>
      <w:rPr>
        <w:rFonts w:ascii="Wingdings" w:hAnsi="Wingdings" w:hint="default"/>
      </w:rPr>
    </w:lvl>
    <w:lvl w:ilvl="3" w:tplc="2E865AF0">
      <w:start w:val="1"/>
      <w:numFmt w:val="bullet"/>
      <w:lvlText w:val=""/>
      <w:lvlJc w:val="left"/>
      <w:pPr>
        <w:ind w:left="2880" w:hanging="360"/>
      </w:pPr>
      <w:rPr>
        <w:rFonts w:ascii="Symbol" w:hAnsi="Symbol" w:hint="default"/>
      </w:rPr>
    </w:lvl>
    <w:lvl w:ilvl="4" w:tplc="0278056E">
      <w:start w:val="1"/>
      <w:numFmt w:val="bullet"/>
      <w:lvlText w:val="o"/>
      <w:lvlJc w:val="left"/>
      <w:pPr>
        <w:ind w:left="3600" w:hanging="360"/>
      </w:pPr>
      <w:rPr>
        <w:rFonts w:ascii="Courier New" w:hAnsi="Courier New" w:hint="default"/>
      </w:rPr>
    </w:lvl>
    <w:lvl w:ilvl="5" w:tplc="CFEC49A6">
      <w:start w:val="1"/>
      <w:numFmt w:val="bullet"/>
      <w:lvlText w:val=""/>
      <w:lvlJc w:val="left"/>
      <w:pPr>
        <w:ind w:left="4320" w:hanging="360"/>
      </w:pPr>
      <w:rPr>
        <w:rFonts w:ascii="Wingdings" w:hAnsi="Wingdings" w:hint="default"/>
      </w:rPr>
    </w:lvl>
    <w:lvl w:ilvl="6" w:tplc="FB2692E4">
      <w:start w:val="1"/>
      <w:numFmt w:val="bullet"/>
      <w:lvlText w:val=""/>
      <w:lvlJc w:val="left"/>
      <w:pPr>
        <w:ind w:left="5040" w:hanging="360"/>
      </w:pPr>
      <w:rPr>
        <w:rFonts w:ascii="Symbol" w:hAnsi="Symbol" w:hint="default"/>
      </w:rPr>
    </w:lvl>
    <w:lvl w:ilvl="7" w:tplc="CAE8ABAE">
      <w:start w:val="1"/>
      <w:numFmt w:val="bullet"/>
      <w:lvlText w:val="o"/>
      <w:lvlJc w:val="left"/>
      <w:pPr>
        <w:ind w:left="5760" w:hanging="360"/>
      </w:pPr>
      <w:rPr>
        <w:rFonts w:ascii="Courier New" w:hAnsi="Courier New" w:hint="default"/>
      </w:rPr>
    </w:lvl>
    <w:lvl w:ilvl="8" w:tplc="B33823E2">
      <w:start w:val="1"/>
      <w:numFmt w:val="bullet"/>
      <w:lvlText w:val=""/>
      <w:lvlJc w:val="left"/>
      <w:pPr>
        <w:ind w:left="648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5C6D7C0"/>
    <w:multiLevelType w:val="hybridMultilevel"/>
    <w:tmpl w:val="58D8B80E"/>
    <w:lvl w:ilvl="0" w:tplc="6126450E">
      <w:start w:val="1"/>
      <w:numFmt w:val="bullet"/>
      <w:lvlText w:val=""/>
      <w:lvlJc w:val="left"/>
      <w:pPr>
        <w:ind w:left="720" w:hanging="360"/>
      </w:pPr>
      <w:rPr>
        <w:rFonts w:ascii="Symbol" w:hAnsi="Symbol" w:hint="default"/>
      </w:rPr>
    </w:lvl>
    <w:lvl w:ilvl="1" w:tplc="7B725CA0">
      <w:start w:val="1"/>
      <w:numFmt w:val="bullet"/>
      <w:lvlText w:val="o"/>
      <w:lvlJc w:val="left"/>
      <w:pPr>
        <w:ind w:left="1440" w:hanging="360"/>
      </w:pPr>
      <w:rPr>
        <w:rFonts w:ascii="Courier New" w:hAnsi="Courier New" w:hint="default"/>
      </w:rPr>
    </w:lvl>
    <w:lvl w:ilvl="2" w:tplc="D84C9512">
      <w:start w:val="1"/>
      <w:numFmt w:val="bullet"/>
      <w:lvlText w:val=""/>
      <w:lvlJc w:val="left"/>
      <w:pPr>
        <w:ind w:left="2160" w:hanging="360"/>
      </w:pPr>
      <w:rPr>
        <w:rFonts w:ascii="Wingdings" w:hAnsi="Wingdings" w:hint="default"/>
      </w:rPr>
    </w:lvl>
    <w:lvl w:ilvl="3" w:tplc="380A5564">
      <w:start w:val="1"/>
      <w:numFmt w:val="bullet"/>
      <w:lvlText w:val=""/>
      <w:lvlJc w:val="left"/>
      <w:pPr>
        <w:ind w:left="2880" w:hanging="360"/>
      </w:pPr>
      <w:rPr>
        <w:rFonts w:ascii="Symbol" w:hAnsi="Symbol" w:hint="default"/>
      </w:rPr>
    </w:lvl>
    <w:lvl w:ilvl="4" w:tplc="651A31EE">
      <w:start w:val="1"/>
      <w:numFmt w:val="bullet"/>
      <w:lvlText w:val="o"/>
      <w:lvlJc w:val="left"/>
      <w:pPr>
        <w:ind w:left="3600" w:hanging="360"/>
      </w:pPr>
      <w:rPr>
        <w:rFonts w:ascii="Courier New" w:hAnsi="Courier New" w:hint="default"/>
      </w:rPr>
    </w:lvl>
    <w:lvl w:ilvl="5" w:tplc="C2D27684">
      <w:start w:val="1"/>
      <w:numFmt w:val="bullet"/>
      <w:lvlText w:val=""/>
      <w:lvlJc w:val="left"/>
      <w:pPr>
        <w:ind w:left="4320" w:hanging="360"/>
      </w:pPr>
      <w:rPr>
        <w:rFonts w:ascii="Wingdings" w:hAnsi="Wingdings" w:hint="default"/>
      </w:rPr>
    </w:lvl>
    <w:lvl w:ilvl="6" w:tplc="0F9E733E">
      <w:start w:val="1"/>
      <w:numFmt w:val="bullet"/>
      <w:lvlText w:val=""/>
      <w:lvlJc w:val="left"/>
      <w:pPr>
        <w:ind w:left="5040" w:hanging="360"/>
      </w:pPr>
      <w:rPr>
        <w:rFonts w:ascii="Symbol" w:hAnsi="Symbol" w:hint="default"/>
      </w:rPr>
    </w:lvl>
    <w:lvl w:ilvl="7" w:tplc="B2CE0336">
      <w:start w:val="1"/>
      <w:numFmt w:val="bullet"/>
      <w:lvlText w:val="o"/>
      <w:lvlJc w:val="left"/>
      <w:pPr>
        <w:ind w:left="5760" w:hanging="360"/>
      </w:pPr>
      <w:rPr>
        <w:rFonts w:ascii="Courier New" w:hAnsi="Courier New" w:hint="default"/>
      </w:rPr>
    </w:lvl>
    <w:lvl w:ilvl="8" w:tplc="A98CE018">
      <w:start w:val="1"/>
      <w:numFmt w:val="bullet"/>
      <w:lvlText w:val=""/>
      <w:lvlJc w:val="left"/>
      <w:pPr>
        <w:ind w:left="6480" w:hanging="360"/>
      </w:pPr>
      <w:rPr>
        <w:rFonts w:ascii="Wingdings" w:hAnsi="Wingdings" w:hint="default"/>
      </w:rPr>
    </w:lvl>
  </w:abstractNum>
  <w:abstractNum w:abstractNumId="5"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6"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7"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8686669">
    <w:abstractNumId w:val="2"/>
  </w:num>
  <w:num w:numId="2" w16cid:durableId="82189612">
    <w:abstractNumId w:val="0"/>
  </w:num>
  <w:num w:numId="3" w16cid:durableId="1718428831">
    <w:abstractNumId w:val="1"/>
  </w:num>
  <w:num w:numId="4" w16cid:durableId="1107237793">
    <w:abstractNumId w:val="4"/>
  </w:num>
  <w:num w:numId="5" w16cid:durableId="94711259">
    <w:abstractNumId w:val="9"/>
  </w:num>
  <w:num w:numId="6" w16cid:durableId="1628730595">
    <w:abstractNumId w:val="7"/>
  </w:num>
  <w:num w:numId="7" w16cid:durableId="497188144">
    <w:abstractNumId w:val="10"/>
  </w:num>
  <w:num w:numId="8" w16cid:durableId="1138914232">
    <w:abstractNumId w:val="11"/>
  </w:num>
  <w:num w:numId="9" w16cid:durableId="857932188">
    <w:abstractNumId w:val="3"/>
  </w:num>
  <w:num w:numId="10" w16cid:durableId="798501009">
    <w:abstractNumId w:val="12"/>
  </w:num>
  <w:num w:numId="11" w16cid:durableId="1210847263">
    <w:abstractNumId w:val="16"/>
  </w:num>
  <w:num w:numId="12" w16cid:durableId="982348153">
    <w:abstractNumId w:val="20"/>
  </w:num>
  <w:num w:numId="13" w16cid:durableId="1529290868">
    <w:abstractNumId w:val="18"/>
  </w:num>
  <w:num w:numId="14" w16cid:durableId="1171066271">
    <w:abstractNumId w:val="17"/>
  </w:num>
  <w:num w:numId="15" w16cid:durableId="1453552857">
    <w:abstractNumId w:val="8"/>
  </w:num>
  <w:num w:numId="16" w16cid:durableId="1812097430">
    <w:abstractNumId w:val="19"/>
  </w:num>
  <w:num w:numId="17" w16cid:durableId="42288650">
    <w:abstractNumId w:val="15"/>
  </w:num>
  <w:num w:numId="18" w16cid:durableId="1721712531">
    <w:abstractNumId w:val="13"/>
  </w:num>
  <w:num w:numId="19" w16cid:durableId="1235432793">
    <w:abstractNumId w:val="6"/>
  </w:num>
  <w:num w:numId="20" w16cid:durableId="884678859">
    <w:abstractNumId w:val="5"/>
  </w:num>
  <w:num w:numId="21" w16cid:durableId="8261654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23729"/>
    <w:rsid w:val="000243B4"/>
    <w:rsid w:val="0002530E"/>
    <w:rsid w:val="00025D01"/>
    <w:rsid w:val="0002710D"/>
    <w:rsid w:val="00031EA0"/>
    <w:rsid w:val="00036678"/>
    <w:rsid w:val="000452EB"/>
    <w:rsid w:val="00045603"/>
    <w:rsid w:val="000463AE"/>
    <w:rsid w:val="000507A3"/>
    <w:rsid w:val="00060A62"/>
    <w:rsid w:val="00064366"/>
    <w:rsid w:val="00066B73"/>
    <w:rsid w:val="00071481"/>
    <w:rsid w:val="00071D77"/>
    <w:rsid w:val="00075FAE"/>
    <w:rsid w:val="00082F38"/>
    <w:rsid w:val="000837DB"/>
    <w:rsid w:val="0008384B"/>
    <w:rsid w:val="000929EC"/>
    <w:rsid w:val="00093CDE"/>
    <w:rsid w:val="000A5C58"/>
    <w:rsid w:val="000A6379"/>
    <w:rsid w:val="000B0D49"/>
    <w:rsid w:val="000B203E"/>
    <w:rsid w:val="000D22B0"/>
    <w:rsid w:val="000D318D"/>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409B"/>
    <w:rsid w:val="00147A4B"/>
    <w:rsid w:val="00152554"/>
    <w:rsid w:val="00155944"/>
    <w:rsid w:val="001559D7"/>
    <w:rsid w:val="0016523C"/>
    <w:rsid w:val="001671ED"/>
    <w:rsid w:val="00170714"/>
    <w:rsid w:val="00171D79"/>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4D48"/>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37AE"/>
    <w:rsid w:val="00287FA8"/>
    <w:rsid w:val="002920F4"/>
    <w:rsid w:val="002940F3"/>
    <w:rsid w:val="00295842"/>
    <w:rsid w:val="002A0B46"/>
    <w:rsid w:val="002B3574"/>
    <w:rsid w:val="002B6B74"/>
    <w:rsid w:val="002C6AE7"/>
    <w:rsid w:val="002D2D4B"/>
    <w:rsid w:val="002D3805"/>
    <w:rsid w:val="002E66AE"/>
    <w:rsid w:val="002E7763"/>
    <w:rsid w:val="002F4C6F"/>
    <w:rsid w:val="002F5011"/>
    <w:rsid w:val="002F5842"/>
    <w:rsid w:val="002F7847"/>
    <w:rsid w:val="00306CB7"/>
    <w:rsid w:val="00307ABF"/>
    <w:rsid w:val="003111F5"/>
    <w:rsid w:val="00317664"/>
    <w:rsid w:val="00336200"/>
    <w:rsid w:val="00337418"/>
    <w:rsid w:val="00351D83"/>
    <w:rsid w:val="00352197"/>
    <w:rsid w:val="00353E46"/>
    <w:rsid w:val="003576C4"/>
    <w:rsid w:val="0036277A"/>
    <w:rsid w:val="00366AB0"/>
    <w:rsid w:val="003700E8"/>
    <w:rsid w:val="0037437C"/>
    <w:rsid w:val="00381127"/>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D448C"/>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3641"/>
    <w:rsid w:val="00435A89"/>
    <w:rsid w:val="00452267"/>
    <w:rsid w:val="00453307"/>
    <w:rsid w:val="00454EE1"/>
    <w:rsid w:val="00455A02"/>
    <w:rsid w:val="00457E36"/>
    <w:rsid w:val="00460BD3"/>
    <w:rsid w:val="00462F8F"/>
    <w:rsid w:val="004708F2"/>
    <w:rsid w:val="004724DE"/>
    <w:rsid w:val="004770FE"/>
    <w:rsid w:val="0048157F"/>
    <w:rsid w:val="00481D56"/>
    <w:rsid w:val="00490408"/>
    <w:rsid w:val="004A4C45"/>
    <w:rsid w:val="004A55C4"/>
    <w:rsid w:val="004B0485"/>
    <w:rsid w:val="004B0ED7"/>
    <w:rsid w:val="004B1F58"/>
    <w:rsid w:val="004B428E"/>
    <w:rsid w:val="004B4D0A"/>
    <w:rsid w:val="004B4D37"/>
    <w:rsid w:val="004C42F0"/>
    <w:rsid w:val="004D50C8"/>
    <w:rsid w:val="004D6B72"/>
    <w:rsid w:val="004E1D73"/>
    <w:rsid w:val="004E5450"/>
    <w:rsid w:val="004E57C3"/>
    <w:rsid w:val="004E72DD"/>
    <w:rsid w:val="004F22CD"/>
    <w:rsid w:val="005025FB"/>
    <w:rsid w:val="00503462"/>
    <w:rsid w:val="0051286E"/>
    <w:rsid w:val="00516021"/>
    <w:rsid w:val="00516457"/>
    <w:rsid w:val="00516641"/>
    <w:rsid w:val="0051729F"/>
    <w:rsid w:val="005201C6"/>
    <w:rsid w:val="00520A0C"/>
    <w:rsid w:val="00525625"/>
    <w:rsid w:val="00530E37"/>
    <w:rsid w:val="00535946"/>
    <w:rsid w:val="005368B1"/>
    <w:rsid w:val="005452CF"/>
    <w:rsid w:val="005464A1"/>
    <w:rsid w:val="00546F12"/>
    <w:rsid w:val="0055167E"/>
    <w:rsid w:val="0055339C"/>
    <w:rsid w:val="005542CC"/>
    <w:rsid w:val="00560424"/>
    <w:rsid w:val="00562B3C"/>
    <w:rsid w:val="005646FA"/>
    <w:rsid w:val="00564E40"/>
    <w:rsid w:val="005702D2"/>
    <w:rsid w:val="00573E1D"/>
    <w:rsid w:val="005750E2"/>
    <w:rsid w:val="0058313F"/>
    <w:rsid w:val="00585859"/>
    <w:rsid w:val="00586FBC"/>
    <w:rsid w:val="005879C9"/>
    <w:rsid w:val="00594CAD"/>
    <w:rsid w:val="005A1D0B"/>
    <w:rsid w:val="005A3C6B"/>
    <w:rsid w:val="005A6700"/>
    <w:rsid w:val="005B1EA5"/>
    <w:rsid w:val="005C0BBD"/>
    <w:rsid w:val="005C54A0"/>
    <w:rsid w:val="005D0D15"/>
    <w:rsid w:val="005D7176"/>
    <w:rsid w:val="005E18CB"/>
    <w:rsid w:val="005E1F24"/>
    <w:rsid w:val="005E3667"/>
    <w:rsid w:val="005E73F1"/>
    <w:rsid w:val="005F07EF"/>
    <w:rsid w:val="005F16B6"/>
    <w:rsid w:val="005F2600"/>
    <w:rsid w:val="005F5224"/>
    <w:rsid w:val="005F7AA1"/>
    <w:rsid w:val="00600B2E"/>
    <w:rsid w:val="00601122"/>
    <w:rsid w:val="00606521"/>
    <w:rsid w:val="00607CEB"/>
    <w:rsid w:val="00613299"/>
    <w:rsid w:val="0061762D"/>
    <w:rsid w:val="00634238"/>
    <w:rsid w:val="00635FBC"/>
    <w:rsid w:val="00636EB5"/>
    <w:rsid w:val="00637728"/>
    <w:rsid w:val="0064113A"/>
    <w:rsid w:val="0064167B"/>
    <w:rsid w:val="00643F96"/>
    <w:rsid w:val="00644002"/>
    <w:rsid w:val="0064526B"/>
    <w:rsid w:val="006458B1"/>
    <w:rsid w:val="00650529"/>
    <w:rsid w:val="00650BAB"/>
    <w:rsid w:val="00651737"/>
    <w:rsid w:val="00654E31"/>
    <w:rsid w:val="00656A8F"/>
    <w:rsid w:val="00661FDB"/>
    <w:rsid w:val="006652DD"/>
    <w:rsid w:val="006671BF"/>
    <w:rsid w:val="00671AEB"/>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61DA"/>
    <w:rsid w:val="007109F6"/>
    <w:rsid w:val="00711BE3"/>
    <w:rsid w:val="007149B5"/>
    <w:rsid w:val="00721B51"/>
    <w:rsid w:val="00722CB3"/>
    <w:rsid w:val="00724594"/>
    <w:rsid w:val="00724FA7"/>
    <w:rsid w:val="00725415"/>
    <w:rsid w:val="007262CC"/>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556F"/>
    <w:rsid w:val="007677B8"/>
    <w:rsid w:val="00781713"/>
    <w:rsid w:val="00785285"/>
    <w:rsid w:val="0078529D"/>
    <w:rsid w:val="00785E77"/>
    <w:rsid w:val="0078720B"/>
    <w:rsid w:val="00787DC1"/>
    <w:rsid w:val="00794070"/>
    <w:rsid w:val="007A63CA"/>
    <w:rsid w:val="007A713B"/>
    <w:rsid w:val="007A7DA0"/>
    <w:rsid w:val="007B64E5"/>
    <w:rsid w:val="007C2F04"/>
    <w:rsid w:val="007F06E5"/>
    <w:rsid w:val="007F5B8B"/>
    <w:rsid w:val="00805BC0"/>
    <w:rsid w:val="00814FB9"/>
    <w:rsid w:val="00817E9A"/>
    <w:rsid w:val="00827786"/>
    <w:rsid w:val="00827BDA"/>
    <w:rsid w:val="00830D57"/>
    <w:rsid w:val="00831F00"/>
    <w:rsid w:val="00850CA0"/>
    <w:rsid w:val="00852A2F"/>
    <w:rsid w:val="008608EE"/>
    <w:rsid w:val="00860B07"/>
    <w:rsid w:val="008616F6"/>
    <w:rsid w:val="0086259C"/>
    <w:rsid w:val="008674ED"/>
    <w:rsid w:val="0087074C"/>
    <w:rsid w:val="00874913"/>
    <w:rsid w:val="00883F24"/>
    <w:rsid w:val="008954A1"/>
    <w:rsid w:val="00897E1F"/>
    <w:rsid w:val="008A3E8E"/>
    <w:rsid w:val="008B2CB4"/>
    <w:rsid w:val="008B3D82"/>
    <w:rsid w:val="008B5503"/>
    <w:rsid w:val="008B6404"/>
    <w:rsid w:val="008C2C21"/>
    <w:rsid w:val="008C7DD3"/>
    <w:rsid w:val="008D054C"/>
    <w:rsid w:val="008E000B"/>
    <w:rsid w:val="008E2926"/>
    <w:rsid w:val="008E35C6"/>
    <w:rsid w:val="008E3F49"/>
    <w:rsid w:val="008E7FBC"/>
    <w:rsid w:val="008F243B"/>
    <w:rsid w:val="008F4675"/>
    <w:rsid w:val="008F50FE"/>
    <w:rsid w:val="008F69CD"/>
    <w:rsid w:val="008F6E88"/>
    <w:rsid w:val="00901E60"/>
    <w:rsid w:val="00904A66"/>
    <w:rsid w:val="00905029"/>
    <w:rsid w:val="00921A3A"/>
    <w:rsid w:val="0092287F"/>
    <w:rsid w:val="0092495B"/>
    <w:rsid w:val="0092660E"/>
    <w:rsid w:val="00936519"/>
    <w:rsid w:val="009413AA"/>
    <w:rsid w:val="00941DA3"/>
    <w:rsid w:val="00942C0C"/>
    <w:rsid w:val="00951711"/>
    <w:rsid w:val="009539E3"/>
    <w:rsid w:val="00954083"/>
    <w:rsid w:val="00954A5E"/>
    <w:rsid w:val="009551B2"/>
    <w:rsid w:val="0096022C"/>
    <w:rsid w:val="009619B1"/>
    <w:rsid w:val="00964625"/>
    <w:rsid w:val="00965B57"/>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0CF5"/>
    <w:rsid w:val="009E104B"/>
    <w:rsid w:val="009E7DE4"/>
    <w:rsid w:val="009F3BBD"/>
    <w:rsid w:val="009F5AA9"/>
    <w:rsid w:val="00A022AB"/>
    <w:rsid w:val="00A063DD"/>
    <w:rsid w:val="00A112B5"/>
    <w:rsid w:val="00A14EEA"/>
    <w:rsid w:val="00A33636"/>
    <w:rsid w:val="00A44FBB"/>
    <w:rsid w:val="00A50104"/>
    <w:rsid w:val="00A522E0"/>
    <w:rsid w:val="00A52823"/>
    <w:rsid w:val="00A60E28"/>
    <w:rsid w:val="00A63579"/>
    <w:rsid w:val="00A638AC"/>
    <w:rsid w:val="00A64475"/>
    <w:rsid w:val="00A727E5"/>
    <w:rsid w:val="00A748B5"/>
    <w:rsid w:val="00A7797A"/>
    <w:rsid w:val="00A80A32"/>
    <w:rsid w:val="00A81948"/>
    <w:rsid w:val="00A82A98"/>
    <w:rsid w:val="00A82D16"/>
    <w:rsid w:val="00A852F2"/>
    <w:rsid w:val="00A8712A"/>
    <w:rsid w:val="00A95F75"/>
    <w:rsid w:val="00A968DA"/>
    <w:rsid w:val="00A96B83"/>
    <w:rsid w:val="00AA355B"/>
    <w:rsid w:val="00AA42E5"/>
    <w:rsid w:val="00AB24FA"/>
    <w:rsid w:val="00AB5161"/>
    <w:rsid w:val="00AD7B5A"/>
    <w:rsid w:val="00AE229F"/>
    <w:rsid w:val="00AF0618"/>
    <w:rsid w:val="00AF30AB"/>
    <w:rsid w:val="00AF5E20"/>
    <w:rsid w:val="00B002FA"/>
    <w:rsid w:val="00B00327"/>
    <w:rsid w:val="00B024B3"/>
    <w:rsid w:val="00B11DE8"/>
    <w:rsid w:val="00B179ED"/>
    <w:rsid w:val="00B20E18"/>
    <w:rsid w:val="00B331E1"/>
    <w:rsid w:val="00B4532A"/>
    <w:rsid w:val="00B47C66"/>
    <w:rsid w:val="00B572C4"/>
    <w:rsid w:val="00B60858"/>
    <w:rsid w:val="00B60D69"/>
    <w:rsid w:val="00B6234E"/>
    <w:rsid w:val="00B74D4E"/>
    <w:rsid w:val="00B80219"/>
    <w:rsid w:val="00B87184"/>
    <w:rsid w:val="00B91453"/>
    <w:rsid w:val="00BA19A5"/>
    <w:rsid w:val="00BB2907"/>
    <w:rsid w:val="00BB3848"/>
    <w:rsid w:val="00BB6902"/>
    <w:rsid w:val="00BC078B"/>
    <w:rsid w:val="00BC3A7D"/>
    <w:rsid w:val="00BC67F6"/>
    <w:rsid w:val="00BD2004"/>
    <w:rsid w:val="00BD4B12"/>
    <w:rsid w:val="00BD700D"/>
    <w:rsid w:val="00BE2F92"/>
    <w:rsid w:val="00BE44AC"/>
    <w:rsid w:val="00BF0D5F"/>
    <w:rsid w:val="00BF30FC"/>
    <w:rsid w:val="00BF59B3"/>
    <w:rsid w:val="00BF6F95"/>
    <w:rsid w:val="00C10BCF"/>
    <w:rsid w:val="00C11EB4"/>
    <w:rsid w:val="00C12746"/>
    <w:rsid w:val="00C23C11"/>
    <w:rsid w:val="00C2441E"/>
    <w:rsid w:val="00C25827"/>
    <w:rsid w:val="00C31636"/>
    <w:rsid w:val="00C31BB8"/>
    <w:rsid w:val="00C373EA"/>
    <w:rsid w:val="00C43CA3"/>
    <w:rsid w:val="00C43D9D"/>
    <w:rsid w:val="00C43EA4"/>
    <w:rsid w:val="00C50040"/>
    <w:rsid w:val="00C52DFF"/>
    <w:rsid w:val="00C574E1"/>
    <w:rsid w:val="00C621C1"/>
    <w:rsid w:val="00C62989"/>
    <w:rsid w:val="00C65CBB"/>
    <w:rsid w:val="00C74684"/>
    <w:rsid w:val="00C77FEF"/>
    <w:rsid w:val="00C80F37"/>
    <w:rsid w:val="00C83659"/>
    <w:rsid w:val="00C839C1"/>
    <w:rsid w:val="00C97A7F"/>
    <w:rsid w:val="00CA4421"/>
    <w:rsid w:val="00CA5363"/>
    <w:rsid w:val="00CA7D07"/>
    <w:rsid w:val="00CB24A4"/>
    <w:rsid w:val="00CB5B17"/>
    <w:rsid w:val="00CB6AA0"/>
    <w:rsid w:val="00CC4443"/>
    <w:rsid w:val="00CC5CAF"/>
    <w:rsid w:val="00CE7E1B"/>
    <w:rsid w:val="00D04F25"/>
    <w:rsid w:val="00D06874"/>
    <w:rsid w:val="00D07530"/>
    <w:rsid w:val="00D07FCB"/>
    <w:rsid w:val="00D173F7"/>
    <w:rsid w:val="00D20203"/>
    <w:rsid w:val="00D204E0"/>
    <w:rsid w:val="00D21354"/>
    <w:rsid w:val="00D22400"/>
    <w:rsid w:val="00D23F4A"/>
    <w:rsid w:val="00D264E2"/>
    <w:rsid w:val="00D278BA"/>
    <w:rsid w:val="00D33FE5"/>
    <w:rsid w:val="00D348C0"/>
    <w:rsid w:val="00D3578A"/>
    <w:rsid w:val="00D43A15"/>
    <w:rsid w:val="00D4463C"/>
    <w:rsid w:val="00D46182"/>
    <w:rsid w:val="00D46C7D"/>
    <w:rsid w:val="00D501EE"/>
    <w:rsid w:val="00D517DC"/>
    <w:rsid w:val="00D5360D"/>
    <w:rsid w:val="00D5590D"/>
    <w:rsid w:val="00D618E4"/>
    <w:rsid w:val="00D61DA5"/>
    <w:rsid w:val="00D642A3"/>
    <w:rsid w:val="00D71B8A"/>
    <w:rsid w:val="00D72C08"/>
    <w:rsid w:val="00D75247"/>
    <w:rsid w:val="00D81325"/>
    <w:rsid w:val="00D875ED"/>
    <w:rsid w:val="00D877D0"/>
    <w:rsid w:val="00D90013"/>
    <w:rsid w:val="00D91B9C"/>
    <w:rsid w:val="00D92C1B"/>
    <w:rsid w:val="00D94CC7"/>
    <w:rsid w:val="00D97901"/>
    <w:rsid w:val="00DA1AF4"/>
    <w:rsid w:val="00DB0C60"/>
    <w:rsid w:val="00DC641A"/>
    <w:rsid w:val="00DD21A1"/>
    <w:rsid w:val="00DD68FB"/>
    <w:rsid w:val="00DD6B7D"/>
    <w:rsid w:val="00DD6E14"/>
    <w:rsid w:val="00DE15AC"/>
    <w:rsid w:val="00DF2015"/>
    <w:rsid w:val="00E061EC"/>
    <w:rsid w:val="00E0696B"/>
    <w:rsid w:val="00E10E81"/>
    <w:rsid w:val="00E13E51"/>
    <w:rsid w:val="00E21F56"/>
    <w:rsid w:val="00E3014F"/>
    <w:rsid w:val="00E4286E"/>
    <w:rsid w:val="00E43EAD"/>
    <w:rsid w:val="00E62DCB"/>
    <w:rsid w:val="00E651DD"/>
    <w:rsid w:val="00E66558"/>
    <w:rsid w:val="00E70D81"/>
    <w:rsid w:val="00E726A6"/>
    <w:rsid w:val="00E73418"/>
    <w:rsid w:val="00E8109E"/>
    <w:rsid w:val="00E85C23"/>
    <w:rsid w:val="00E86F05"/>
    <w:rsid w:val="00EA3A2A"/>
    <w:rsid w:val="00EA6B46"/>
    <w:rsid w:val="00EB4556"/>
    <w:rsid w:val="00EB4A11"/>
    <w:rsid w:val="00EB64C8"/>
    <w:rsid w:val="00ED4136"/>
    <w:rsid w:val="00ED5108"/>
    <w:rsid w:val="00ED5B91"/>
    <w:rsid w:val="00ED6AE8"/>
    <w:rsid w:val="00EE291B"/>
    <w:rsid w:val="00EE2CB2"/>
    <w:rsid w:val="00EF485B"/>
    <w:rsid w:val="00EF5A6B"/>
    <w:rsid w:val="00F012CA"/>
    <w:rsid w:val="00F01752"/>
    <w:rsid w:val="00F017D2"/>
    <w:rsid w:val="00F0355A"/>
    <w:rsid w:val="00F05C44"/>
    <w:rsid w:val="00F1379F"/>
    <w:rsid w:val="00F15753"/>
    <w:rsid w:val="00F21F92"/>
    <w:rsid w:val="00F24A7E"/>
    <w:rsid w:val="00F32ABA"/>
    <w:rsid w:val="00F33DC0"/>
    <w:rsid w:val="00F33F28"/>
    <w:rsid w:val="00F35A40"/>
    <w:rsid w:val="00F35FDE"/>
    <w:rsid w:val="00F40DE1"/>
    <w:rsid w:val="00F4142A"/>
    <w:rsid w:val="00F54FCB"/>
    <w:rsid w:val="00F62587"/>
    <w:rsid w:val="00F631A6"/>
    <w:rsid w:val="00F63E9E"/>
    <w:rsid w:val="00F63FEA"/>
    <w:rsid w:val="00F66AA7"/>
    <w:rsid w:val="00F75603"/>
    <w:rsid w:val="00F76843"/>
    <w:rsid w:val="00F776E1"/>
    <w:rsid w:val="00F77E8D"/>
    <w:rsid w:val="00F925EB"/>
    <w:rsid w:val="00F97033"/>
    <w:rsid w:val="00FA6DD0"/>
    <w:rsid w:val="00FC28DF"/>
    <w:rsid w:val="00FCD558"/>
    <w:rsid w:val="00FD1780"/>
    <w:rsid w:val="00FD2297"/>
    <w:rsid w:val="00FD406D"/>
    <w:rsid w:val="00FD6AC6"/>
    <w:rsid w:val="00FE3136"/>
    <w:rsid w:val="00FE50A3"/>
    <w:rsid w:val="00FE5204"/>
    <w:rsid w:val="00FE604C"/>
    <w:rsid w:val="00FF2000"/>
    <w:rsid w:val="00FF369D"/>
    <w:rsid w:val="00FF6CA3"/>
    <w:rsid w:val="00FF6FB0"/>
    <w:rsid w:val="00FF79A8"/>
    <w:rsid w:val="012BC81B"/>
    <w:rsid w:val="014736D4"/>
    <w:rsid w:val="023EB550"/>
    <w:rsid w:val="027C5724"/>
    <w:rsid w:val="02D9B48F"/>
    <w:rsid w:val="02FD4C78"/>
    <w:rsid w:val="036BF22D"/>
    <w:rsid w:val="03E4E3A9"/>
    <w:rsid w:val="040102C8"/>
    <w:rsid w:val="0497A54E"/>
    <w:rsid w:val="0550CCDB"/>
    <w:rsid w:val="05B6D577"/>
    <w:rsid w:val="062B9C09"/>
    <w:rsid w:val="065B9479"/>
    <w:rsid w:val="067C2001"/>
    <w:rsid w:val="069AA0E3"/>
    <w:rsid w:val="071963D5"/>
    <w:rsid w:val="073FB87F"/>
    <w:rsid w:val="07CE5E30"/>
    <w:rsid w:val="07FFD3D3"/>
    <w:rsid w:val="080246AE"/>
    <w:rsid w:val="08132071"/>
    <w:rsid w:val="087EBC94"/>
    <w:rsid w:val="091CBFAA"/>
    <w:rsid w:val="0940DC4F"/>
    <w:rsid w:val="0AB8420C"/>
    <w:rsid w:val="0B240EAF"/>
    <w:rsid w:val="0B27620B"/>
    <w:rsid w:val="0BC20037"/>
    <w:rsid w:val="0BC49EF4"/>
    <w:rsid w:val="0BC88D98"/>
    <w:rsid w:val="0BDC6303"/>
    <w:rsid w:val="0C4A0203"/>
    <w:rsid w:val="0D8DD899"/>
    <w:rsid w:val="0E24F1E5"/>
    <w:rsid w:val="0E4AAB22"/>
    <w:rsid w:val="0ED60643"/>
    <w:rsid w:val="0EE990A8"/>
    <w:rsid w:val="0F9124C7"/>
    <w:rsid w:val="0FF3EC5F"/>
    <w:rsid w:val="103C5D4F"/>
    <w:rsid w:val="1070D44A"/>
    <w:rsid w:val="10761E54"/>
    <w:rsid w:val="11462624"/>
    <w:rsid w:val="116E807F"/>
    <w:rsid w:val="11A7AB71"/>
    <w:rsid w:val="11E40429"/>
    <w:rsid w:val="13173609"/>
    <w:rsid w:val="135B80FB"/>
    <w:rsid w:val="139A0E69"/>
    <w:rsid w:val="13CAD285"/>
    <w:rsid w:val="13F52CC0"/>
    <w:rsid w:val="141F9684"/>
    <w:rsid w:val="152B46F7"/>
    <w:rsid w:val="15511BA4"/>
    <w:rsid w:val="161B44D1"/>
    <w:rsid w:val="16E4D7D7"/>
    <w:rsid w:val="171D5683"/>
    <w:rsid w:val="172BA2D7"/>
    <w:rsid w:val="177F62E2"/>
    <w:rsid w:val="17EC309C"/>
    <w:rsid w:val="1852D363"/>
    <w:rsid w:val="186EDBB8"/>
    <w:rsid w:val="187151B0"/>
    <w:rsid w:val="18946BC3"/>
    <w:rsid w:val="18B1B40B"/>
    <w:rsid w:val="18FBBA00"/>
    <w:rsid w:val="195B4154"/>
    <w:rsid w:val="195C558A"/>
    <w:rsid w:val="19B52BB1"/>
    <w:rsid w:val="19C50332"/>
    <w:rsid w:val="1A172959"/>
    <w:rsid w:val="1A3C9299"/>
    <w:rsid w:val="1A65B68F"/>
    <w:rsid w:val="1B7A5592"/>
    <w:rsid w:val="1C1A7FC9"/>
    <w:rsid w:val="1C999F4B"/>
    <w:rsid w:val="1CB4D6ED"/>
    <w:rsid w:val="1CBF4D92"/>
    <w:rsid w:val="1CE52170"/>
    <w:rsid w:val="1CF3EBDB"/>
    <w:rsid w:val="1D9624F8"/>
    <w:rsid w:val="1E2965CB"/>
    <w:rsid w:val="1EC8553A"/>
    <w:rsid w:val="1FC8B423"/>
    <w:rsid w:val="2025FF1E"/>
    <w:rsid w:val="2077B77E"/>
    <w:rsid w:val="21814E61"/>
    <w:rsid w:val="2193ACA3"/>
    <w:rsid w:val="225CDFED"/>
    <w:rsid w:val="22782B20"/>
    <w:rsid w:val="2310D152"/>
    <w:rsid w:val="236F4F58"/>
    <w:rsid w:val="23728BE9"/>
    <w:rsid w:val="2383262F"/>
    <w:rsid w:val="23DF6F93"/>
    <w:rsid w:val="2497129E"/>
    <w:rsid w:val="258028D2"/>
    <w:rsid w:val="26487A48"/>
    <w:rsid w:val="26F4B200"/>
    <w:rsid w:val="2748D51B"/>
    <w:rsid w:val="27BF9336"/>
    <w:rsid w:val="27E84452"/>
    <w:rsid w:val="27F5F985"/>
    <w:rsid w:val="283B445F"/>
    <w:rsid w:val="2860AB8E"/>
    <w:rsid w:val="28673041"/>
    <w:rsid w:val="28721E68"/>
    <w:rsid w:val="29353303"/>
    <w:rsid w:val="294D23A8"/>
    <w:rsid w:val="2951940C"/>
    <w:rsid w:val="299ABD86"/>
    <w:rsid w:val="29F2F51D"/>
    <w:rsid w:val="2ACA768B"/>
    <w:rsid w:val="2B2EC472"/>
    <w:rsid w:val="2BDC42EA"/>
    <w:rsid w:val="2BE504EF"/>
    <w:rsid w:val="2C145B37"/>
    <w:rsid w:val="2C337E77"/>
    <w:rsid w:val="2D11EF2B"/>
    <w:rsid w:val="2D4BACCE"/>
    <w:rsid w:val="2D648F91"/>
    <w:rsid w:val="2EF241E2"/>
    <w:rsid w:val="2FFB967E"/>
    <w:rsid w:val="30864E90"/>
    <w:rsid w:val="30974128"/>
    <w:rsid w:val="30BFBED6"/>
    <w:rsid w:val="30CC9164"/>
    <w:rsid w:val="311EAD64"/>
    <w:rsid w:val="319D5E04"/>
    <w:rsid w:val="31CC4DD9"/>
    <w:rsid w:val="3261AC5E"/>
    <w:rsid w:val="32EFC332"/>
    <w:rsid w:val="33010DFB"/>
    <w:rsid w:val="334B9162"/>
    <w:rsid w:val="3420E90C"/>
    <w:rsid w:val="34C2C966"/>
    <w:rsid w:val="34C90B83"/>
    <w:rsid w:val="3514D15A"/>
    <w:rsid w:val="36B1352B"/>
    <w:rsid w:val="36B3203D"/>
    <w:rsid w:val="36C9C039"/>
    <w:rsid w:val="36E42E60"/>
    <w:rsid w:val="375B0DE1"/>
    <w:rsid w:val="380BAE89"/>
    <w:rsid w:val="381FF088"/>
    <w:rsid w:val="38602706"/>
    <w:rsid w:val="3897498D"/>
    <w:rsid w:val="39462854"/>
    <w:rsid w:val="39AA7917"/>
    <w:rsid w:val="3A3F1ACF"/>
    <w:rsid w:val="3B42DA8D"/>
    <w:rsid w:val="3B83E21E"/>
    <w:rsid w:val="3BAEB574"/>
    <w:rsid w:val="3BE13FA2"/>
    <w:rsid w:val="3C5A6419"/>
    <w:rsid w:val="3CD6EC0E"/>
    <w:rsid w:val="3CFFD219"/>
    <w:rsid w:val="3D25BC40"/>
    <w:rsid w:val="3D6D7272"/>
    <w:rsid w:val="3D7DBCB0"/>
    <w:rsid w:val="3DFAEC02"/>
    <w:rsid w:val="3EA4202B"/>
    <w:rsid w:val="3EC3137F"/>
    <w:rsid w:val="3F40D402"/>
    <w:rsid w:val="3FA45651"/>
    <w:rsid w:val="3FB6D3BA"/>
    <w:rsid w:val="3FD2AC6B"/>
    <w:rsid w:val="3FF34EAC"/>
    <w:rsid w:val="407F390E"/>
    <w:rsid w:val="40A86760"/>
    <w:rsid w:val="418407A1"/>
    <w:rsid w:val="419034D2"/>
    <w:rsid w:val="423C7934"/>
    <w:rsid w:val="42D3951D"/>
    <w:rsid w:val="435DB958"/>
    <w:rsid w:val="437F1894"/>
    <w:rsid w:val="45A14384"/>
    <w:rsid w:val="45B51630"/>
    <w:rsid w:val="46EE10A2"/>
    <w:rsid w:val="47543BB9"/>
    <w:rsid w:val="4760A46B"/>
    <w:rsid w:val="4784DF06"/>
    <w:rsid w:val="481B7042"/>
    <w:rsid w:val="486763BF"/>
    <w:rsid w:val="48856BC9"/>
    <w:rsid w:val="491E3A64"/>
    <w:rsid w:val="4946F9B9"/>
    <w:rsid w:val="49489EFC"/>
    <w:rsid w:val="499BA704"/>
    <w:rsid w:val="4A2679E9"/>
    <w:rsid w:val="4A3908AE"/>
    <w:rsid w:val="4A5FB376"/>
    <w:rsid w:val="4A612E62"/>
    <w:rsid w:val="4A70DD81"/>
    <w:rsid w:val="4A8FB3BC"/>
    <w:rsid w:val="4ADF1674"/>
    <w:rsid w:val="4AF1A05F"/>
    <w:rsid w:val="4AF3F21D"/>
    <w:rsid w:val="4AF81E2C"/>
    <w:rsid w:val="4B8FCD48"/>
    <w:rsid w:val="4BE6E6CF"/>
    <w:rsid w:val="4BF69EA0"/>
    <w:rsid w:val="4C1AAD4B"/>
    <w:rsid w:val="4C2C146E"/>
    <w:rsid w:val="4C402B9D"/>
    <w:rsid w:val="4C89EB09"/>
    <w:rsid w:val="4CC54784"/>
    <w:rsid w:val="4CDB15C7"/>
    <w:rsid w:val="4D136BCC"/>
    <w:rsid w:val="4D189B15"/>
    <w:rsid w:val="4D582DB1"/>
    <w:rsid w:val="4DAE5670"/>
    <w:rsid w:val="4E27B7AD"/>
    <w:rsid w:val="5193A669"/>
    <w:rsid w:val="53184F15"/>
    <w:rsid w:val="53B23107"/>
    <w:rsid w:val="53D6BAFF"/>
    <w:rsid w:val="55150DE5"/>
    <w:rsid w:val="556C2D5D"/>
    <w:rsid w:val="55CE83B7"/>
    <w:rsid w:val="55F72FB1"/>
    <w:rsid w:val="56B02310"/>
    <w:rsid w:val="5708AD07"/>
    <w:rsid w:val="57191002"/>
    <w:rsid w:val="57220AE9"/>
    <w:rsid w:val="5726C435"/>
    <w:rsid w:val="57593D1B"/>
    <w:rsid w:val="57B06EFA"/>
    <w:rsid w:val="57C66456"/>
    <w:rsid w:val="57C83D9F"/>
    <w:rsid w:val="59AB25D1"/>
    <w:rsid w:val="5B474AD0"/>
    <w:rsid w:val="5BB48700"/>
    <w:rsid w:val="5BD85661"/>
    <w:rsid w:val="5C2C83B5"/>
    <w:rsid w:val="5C40C457"/>
    <w:rsid w:val="5C80B8BC"/>
    <w:rsid w:val="5CA758AC"/>
    <w:rsid w:val="5CC1E789"/>
    <w:rsid w:val="5CD25CB5"/>
    <w:rsid w:val="5CE20308"/>
    <w:rsid w:val="5D2E43A1"/>
    <w:rsid w:val="5D43FF50"/>
    <w:rsid w:val="5D4DB57A"/>
    <w:rsid w:val="5F3A7B6B"/>
    <w:rsid w:val="5F3B56E3"/>
    <w:rsid w:val="6023325C"/>
    <w:rsid w:val="6088AEE7"/>
    <w:rsid w:val="611E21FB"/>
    <w:rsid w:val="613DA213"/>
    <w:rsid w:val="617B4808"/>
    <w:rsid w:val="61994D34"/>
    <w:rsid w:val="61C6BD2C"/>
    <w:rsid w:val="621DA6E6"/>
    <w:rsid w:val="625AF64B"/>
    <w:rsid w:val="625D1A15"/>
    <w:rsid w:val="62A0B16D"/>
    <w:rsid w:val="62CFFDAE"/>
    <w:rsid w:val="630AD7A1"/>
    <w:rsid w:val="63118E85"/>
    <w:rsid w:val="64388B27"/>
    <w:rsid w:val="64ADC31F"/>
    <w:rsid w:val="64F69B35"/>
    <w:rsid w:val="650F9211"/>
    <w:rsid w:val="6533EBEC"/>
    <w:rsid w:val="656D63FA"/>
    <w:rsid w:val="65874F6A"/>
    <w:rsid w:val="6589BEE0"/>
    <w:rsid w:val="660878E5"/>
    <w:rsid w:val="6621144C"/>
    <w:rsid w:val="66DDCEC5"/>
    <w:rsid w:val="6731B635"/>
    <w:rsid w:val="6741876C"/>
    <w:rsid w:val="676FC27C"/>
    <w:rsid w:val="68C66F30"/>
    <w:rsid w:val="6940C9D5"/>
    <w:rsid w:val="6948C1C2"/>
    <w:rsid w:val="6986BF43"/>
    <w:rsid w:val="69F1367D"/>
    <w:rsid w:val="6A438E3A"/>
    <w:rsid w:val="6A5DC808"/>
    <w:rsid w:val="6ACAEE6C"/>
    <w:rsid w:val="6B538B65"/>
    <w:rsid w:val="6B7DD7EF"/>
    <w:rsid w:val="6BABF7BF"/>
    <w:rsid w:val="6BBF2127"/>
    <w:rsid w:val="6BE00DB6"/>
    <w:rsid w:val="6BF2B19A"/>
    <w:rsid w:val="6C97C003"/>
    <w:rsid w:val="6CD2B4DC"/>
    <w:rsid w:val="6CDD3F86"/>
    <w:rsid w:val="6D28B1AF"/>
    <w:rsid w:val="6D465FF5"/>
    <w:rsid w:val="6D616F43"/>
    <w:rsid w:val="6D9ACDDE"/>
    <w:rsid w:val="6DB36E0D"/>
    <w:rsid w:val="6DD02F2A"/>
    <w:rsid w:val="6DE74216"/>
    <w:rsid w:val="6DFC7708"/>
    <w:rsid w:val="6E5158F6"/>
    <w:rsid w:val="6EB73EE5"/>
    <w:rsid w:val="6F0FD075"/>
    <w:rsid w:val="6F2A0059"/>
    <w:rsid w:val="6F3EAB47"/>
    <w:rsid w:val="6F48B0FF"/>
    <w:rsid w:val="6FC4EBF1"/>
    <w:rsid w:val="700F9034"/>
    <w:rsid w:val="709C33EC"/>
    <w:rsid w:val="70C5D3B0"/>
    <w:rsid w:val="7154C4BF"/>
    <w:rsid w:val="72156B2D"/>
    <w:rsid w:val="7217E9D5"/>
    <w:rsid w:val="72812D52"/>
    <w:rsid w:val="729B577E"/>
    <w:rsid w:val="7332C15C"/>
    <w:rsid w:val="734DE096"/>
    <w:rsid w:val="7376D12C"/>
    <w:rsid w:val="73A1928B"/>
    <w:rsid w:val="73AA53A9"/>
    <w:rsid w:val="73E68A37"/>
    <w:rsid w:val="746BC1BC"/>
    <w:rsid w:val="747A500F"/>
    <w:rsid w:val="74EB2308"/>
    <w:rsid w:val="7608B070"/>
    <w:rsid w:val="76BD9D9A"/>
    <w:rsid w:val="778173CB"/>
    <w:rsid w:val="77833095"/>
    <w:rsid w:val="77AB36E2"/>
    <w:rsid w:val="77EF48BC"/>
    <w:rsid w:val="789081BE"/>
    <w:rsid w:val="78BB7965"/>
    <w:rsid w:val="790FE009"/>
    <w:rsid w:val="791D15F3"/>
    <w:rsid w:val="79221872"/>
    <w:rsid w:val="7AD85016"/>
    <w:rsid w:val="7C4490DA"/>
    <w:rsid w:val="7C7CAA43"/>
    <w:rsid w:val="7CE0A4D8"/>
    <w:rsid w:val="7D0686B7"/>
    <w:rsid w:val="7D06CDCF"/>
    <w:rsid w:val="7D073AA6"/>
    <w:rsid w:val="7D82C473"/>
    <w:rsid w:val="7DC4DF71"/>
    <w:rsid w:val="7F17DA7E"/>
    <w:rsid w:val="7F8F16BD"/>
    <w:rsid w:val="7FEBE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5"/>
      </w:numPr>
      <w:spacing w:before="240" w:after="60"/>
      <w:outlineLvl w:val="5"/>
    </w:pPr>
    <w:rPr>
      <w:rFonts w:ascii="Calibri" w:hAnsi="Calibri"/>
      <w:b/>
      <w:bCs/>
      <w:szCs w:val="22"/>
    </w:rPr>
  </w:style>
  <w:style w:type="paragraph" w:styleId="Heading7">
    <w:name w:val="heading 7"/>
    <w:basedOn w:val="Normal"/>
    <w:next w:val="Normal"/>
    <w:pPr>
      <w:numPr>
        <w:ilvl w:val="6"/>
        <w:numId w:val="5"/>
      </w:numPr>
      <w:spacing w:before="240" w:after="60"/>
      <w:outlineLvl w:val="6"/>
    </w:pPr>
    <w:rPr>
      <w:rFonts w:ascii="Calibri" w:hAnsi="Calibri"/>
    </w:rPr>
  </w:style>
  <w:style w:type="paragraph" w:styleId="Heading8">
    <w:name w:val="heading 8"/>
    <w:basedOn w:val="Normal"/>
    <w:next w:val="Normal"/>
    <w:pPr>
      <w:numPr>
        <w:ilvl w:val="7"/>
        <w:numId w:val="5"/>
      </w:numPr>
      <w:spacing w:before="240" w:after="60"/>
      <w:outlineLvl w:val="7"/>
    </w:pPr>
    <w:rPr>
      <w:rFonts w:ascii="Calibri" w:hAnsi="Calibri"/>
      <w:i/>
      <w:iCs/>
    </w:rPr>
  </w:style>
  <w:style w:type="paragraph" w:styleId="Heading9">
    <w:name w:val="heading 9"/>
    <w:basedOn w:val="Normal"/>
    <w:next w:val="Normal"/>
    <w:pPr>
      <w:numPr>
        <w:ilvl w:val="8"/>
        <w:numId w:val="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5"/>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9"/>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8"/>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12"/>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7"/>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0"/>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1"/>
      </w:numPr>
      <w:contextualSpacing/>
    </w:pPr>
  </w:style>
  <w:style w:type="paragraph" w:customStyle="1" w:styleId="DfESOutNumbered">
    <w:name w:val="DfESOutNumbered"/>
    <w:basedOn w:val="Normal"/>
    <w:pPr>
      <w:widowControl w:val="0"/>
      <w:numPr>
        <w:numId w:val="13"/>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4"/>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5"/>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6"/>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6">
    <w:name w:val="LFO6"/>
    <w:basedOn w:val="NoList"/>
    <w:pPr>
      <w:numPr>
        <w:numId w:val="9"/>
      </w:numPr>
    </w:pPr>
  </w:style>
  <w:style w:type="numbering" w:customStyle="1" w:styleId="LFO9">
    <w:name w:val="LFO9"/>
    <w:basedOn w:val="NoList"/>
    <w:pPr>
      <w:numPr>
        <w:numId w:val="10"/>
      </w:numPr>
    </w:pPr>
  </w:style>
  <w:style w:type="numbering" w:customStyle="1" w:styleId="LFO10">
    <w:name w:val="LFO10"/>
    <w:basedOn w:val="NoList"/>
    <w:pPr>
      <w:numPr>
        <w:numId w:val="11"/>
      </w:numPr>
    </w:pPr>
  </w:style>
  <w:style w:type="numbering" w:customStyle="1" w:styleId="LFO25">
    <w:name w:val="LFO25"/>
    <w:basedOn w:val="NoList"/>
    <w:pPr>
      <w:numPr>
        <w:numId w:val="12"/>
      </w:numPr>
    </w:pPr>
  </w:style>
  <w:style w:type="numbering" w:customStyle="1" w:styleId="LFO28">
    <w:name w:val="LFO28"/>
    <w:basedOn w:val="NoList"/>
    <w:pPr>
      <w:numPr>
        <w:numId w:val="13"/>
      </w:numPr>
    </w:pPr>
  </w:style>
  <w:style w:type="numbering" w:customStyle="1" w:styleId="LFO30">
    <w:name w:val="LFO30"/>
    <w:basedOn w:val="NoList"/>
    <w:pPr>
      <w:numPr>
        <w:numId w:val="14"/>
      </w:numPr>
    </w:pPr>
  </w:style>
  <w:style w:type="numbering" w:customStyle="1" w:styleId="LFO34">
    <w:name w:val="LFO34"/>
    <w:basedOn w:val="NoList"/>
    <w:pPr>
      <w:numPr>
        <w:numId w:val="15"/>
      </w:numPr>
    </w:pPr>
  </w:style>
  <w:style w:type="numbering" w:customStyle="1" w:styleId="LFO36">
    <w:name w:val="LFO36"/>
    <w:basedOn w:val="NoList"/>
    <w:pPr>
      <w:numPr>
        <w:numId w:val="16"/>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5cf69384239310011b7b91f/Using_Pupil_Premium_-_Guidance_for_School_Leader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tionendowmentfoundation.org.uk/education-evidence/using-pupil-premium"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assets.publishing.service.gov.uk/media/65cf69384239310011b7b91f/Using_Pupil_Premium_-_Guidance_for_School_Leaders.pdf"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using-pupil-premiu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EF657AD0B24241923824564329C67F" ma:contentTypeVersion="19" ma:contentTypeDescription="Create a new document." ma:contentTypeScope="" ma:versionID="be71635b635c2945bd859f691bba0e62">
  <xsd:schema xmlns:xsd="http://www.w3.org/2001/XMLSchema" xmlns:xs="http://www.w3.org/2001/XMLSchema" xmlns:p="http://schemas.microsoft.com/office/2006/metadata/properties" xmlns:ns2="f539537e-ccd6-411b-ab25-a496e302362b" xmlns:ns3="bc95b7fc-bfb0-4ea7-a2dc-a06e7b967f1d" targetNamespace="http://schemas.microsoft.com/office/2006/metadata/properties" ma:root="true" ma:fieldsID="41d8250bd4168a2fc5d20e2abcb0762f" ns2:_="" ns3:_="">
    <xsd:import namespace="f539537e-ccd6-411b-ab25-a496e302362b"/>
    <xsd:import namespace="bc95b7fc-bfb0-4ea7-a2dc-a06e7b967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9537e-ccd6-411b-ab25-a496e3023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840e37-0dea-4324-bfaa-949a2ae802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5b7fc-bfb0-4ea7-a2dc-a06e7b967f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c97de3f-d95c-49d5-8848-f8ea4cd19e14}" ma:internalName="TaxCatchAll" ma:showField="CatchAllData" ma:web="bc95b7fc-bfb0-4ea7-a2dc-a06e7b967f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539537e-ccd6-411b-ab25-a496e302362b" xsi:nil="true"/>
    <TaxCatchAll xmlns="bc95b7fc-bfb0-4ea7-a2dc-a06e7b967f1d" xsi:nil="true"/>
    <lcf76f155ced4ddcb4097134ff3c332f xmlns="f539537e-ccd6-411b-ab25-a496e30236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AE79BB-D6E1-43C8-81F2-2C23895A2569}"/>
</file>

<file path=customXml/itemProps2.xml><?xml version="1.0" encoding="utf-8"?>
<ds:datastoreItem xmlns:ds="http://schemas.openxmlformats.org/officeDocument/2006/customXml" ds:itemID="{5EBEB61E-8BB8-45AB-A47C-6B5CCB141E46}"/>
</file>

<file path=customXml/itemProps3.xml><?xml version="1.0" encoding="utf-8"?>
<ds:datastoreItem xmlns:ds="http://schemas.openxmlformats.org/officeDocument/2006/customXml" ds:itemID="{FBABA69E-BD97-47D6-8EAF-50B6DE1A47F4}"/>
</file>

<file path=docProps/app.xml><?xml version="1.0" encoding="utf-8"?>
<Properties xmlns="http://schemas.openxmlformats.org/officeDocument/2006/extended-properties" xmlns:vt="http://schemas.openxmlformats.org/officeDocument/2006/docPropsVTypes">
  <Template>Normal</Template>
  <TotalTime>0</TotalTime>
  <Pages>9</Pages>
  <Words>1578</Words>
  <Characters>9000</Characters>
  <Application>Microsoft Office Word</Application>
  <DocSecurity>0</DocSecurity>
  <Lines>75</Lines>
  <Paragraphs>21</Paragraphs>
  <ScaleCrop>false</ScaleCrop>
  <Company/>
  <LinksUpToDate>false</LinksUpToDate>
  <CharactersWithSpaces>10557</CharactersWithSpaces>
  <SharedDoc>false</SharedDoc>
  <HLinks>
    <vt:vector size="12" baseType="variant">
      <vt:variant>
        <vt:i4>3604555</vt:i4>
      </vt:variant>
      <vt:variant>
        <vt:i4>3</vt:i4>
      </vt:variant>
      <vt:variant>
        <vt:i4>0</vt:i4>
      </vt:variant>
      <vt:variant>
        <vt:i4>5</vt:i4>
      </vt:variant>
      <vt:variant>
        <vt:lpwstr>https://assets.publishing.service.gov.uk/media/65cf69384239310011b7b91f/Using_Pupil_Premium_-_Guidance_for_School_Leaders.pdf</vt:lpwstr>
      </vt:variant>
      <vt:variant>
        <vt:lpwstr/>
      </vt:variant>
      <vt:variant>
        <vt:i4>7405689</vt:i4>
      </vt:variant>
      <vt:variant>
        <vt:i4>0</vt:i4>
      </vt:variant>
      <vt:variant>
        <vt:i4>0</vt:i4>
      </vt:variant>
      <vt:variant>
        <vt:i4>5</vt:i4>
      </vt:variant>
      <vt:variant>
        <vt:lpwstr>https://educationendowmentfoundation.org.uk/education-evidence/using-pupil-premium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Daniel Smith</cp:lastModifiedBy>
  <cp:revision>2</cp:revision>
  <cp:lastPrinted>2014-09-18T05:26:00Z</cp:lastPrinted>
  <dcterms:created xsi:type="dcterms:W3CDTF">2025-01-28T09:49:00Z</dcterms:created>
  <dcterms:modified xsi:type="dcterms:W3CDTF">2025-01-28T09:49:00Z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0x01010034EF657AD0B24241923824564329C67F</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