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F3C50" w14:textId="02A9E309" w:rsidR="005C60E7" w:rsidRDefault="005C60E7" w:rsidP="00FB788C">
      <w:pPr>
        <w:pStyle w:val="Default"/>
        <w:jc w:val="center"/>
        <w:rPr>
          <w:sz w:val="23"/>
          <w:szCs w:val="23"/>
        </w:rPr>
      </w:pPr>
    </w:p>
    <w:p w14:paraId="71397202" w14:textId="3F47D6F0" w:rsidR="00FB788C" w:rsidRDefault="00FB788C" w:rsidP="00FB788C">
      <w:pPr>
        <w:pStyle w:val="Default"/>
        <w:jc w:val="center"/>
        <w:rPr>
          <w:sz w:val="23"/>
          <w:szCs w:val="23"/>
        </w:rPr>
      </w:pPr>
    </w:p>
    <w:p w14:paraId="43D7ADFA" w14:textId="375C95A5" w:rsidR="00083768" w:rsidRDefault="00083768" w:rsidP="00FB788C">
      <w:pPr>
        <w:pStyle w:val="Default"/>
        <w:jc w:val="center"/>
        <w:rPr>
          <w:sz w:val="23"/>
          <w:szCs w:val="23"/>
        </w:rPr>
      </w:pPr>
    </w:p>
    <w:p w14:paraId="443A19A0" w14:textId="66C15334" w:rsidR="00083768" w:rsidRDefault="00083768" w:rsidP="00FB788C">
      <w:pPr>
        <w:pStyle w:val="Default"/>
        <w:jc w:val="center"/>
        <w:rPr>
          <w:sz w:val="23"/>
          <w:szCs w:val="23"/>
        </w:rPr>
      </w:pPr>
    </w:p>
    <w:p w14:paraId="3022F40B" w14:textId="61FCF2E9" w:rsidR="007A570F" w:rsidRDefault="00474B8E" w:rsidP="00FB788C">
      <w:pPr>
        <w:pStyle w:val="Default"/>
        <w:jc w:val="center"/>
        <w:rPr>
          <w:b/>
          <w:sz w:val="52"/>
          <w:szCs w:val="52"/>
          <w:u w:val="single"/>
        </w:rPr>
      </w:pPr>
      <w:r>
        <w:rPr>
          <w:noProof/>
        </w:rPr>
        <w:drawing>
          <wp:inline distT="0" distB="0" distL="0" distR="0" wp14:anchorId="53174CBC" wp14:editId="756FEDA6">
            <wp:extent cx="1990725" cy="1762125"/>
            <wp:effectExtent l="0" t="0" r="9525" b="9525"/>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762125"/>
                    </a:xfrm>
                    <a:prstGeom prst="rect">
                      <a:avLst/>
                    </a:prstGeom>
                    <a:noFill/>
                    <a:ln>
                      <a:noFill/>
                    </a:ln>
                  </pic:spPr>
                </pic:pic>
              </a:graphicData>
            </a:graphic>
          </wp:inline>
        </w:drawing>
      </w:r>
    </w:p>
    <w:p w14:paraId="38CFDDB9" w14:textId="77777777" w:rsidR="007A570F" w:rsidRDefault="007A570F" w:rsidP="00FB788C">
      <w:pPr>
        <w:pStyle w:val="Default"/>
        <w:jc w:val="center"/>
        <w:rPr>
          <w:b/>
          <w:sz w:val="52"/>
          <w:szCs w:val="52"/>
          <w:u w:val="single"/>
        </w:rPr>
      </w:pPr>
    </w:p>
    <w:p w14:paraId="5B4AE6B8" w14:textId="63820A31" w:rsidR="00EC01BF" w:rsidRDefault="00EC01BF" w:rsidP="00FB788C">
      <w:pPr>
        <w:pStyle w:val="Default"/>
        <w:jc w:val="center"/>
        <w:rPr>
          <w:b/>
          <w:sz w:val="52"/>
          <w:szCs w:val="52"/>
          <w:u w:val="single"/>
        </w:rPr>
      </w:pPr>
    </w:p>
    <w:p w14:paraId="03F5E5BF" w14:textId="554333DE" w:rsidR="00FB788C" w:rsidRPr="00307EC9" w:rsidRDefault="00474B8E" w:rsidP="00FB788C">
      <w:pPr>
        <w:pStyle w:val="Default"/>
        <w:jc w:val="center"/>
        <w:rPr>
          <w:rFonts w:ascii="Myriad Pro" w:hAnsi="Myriad Pro"/>
          <w:b/>
          <w:sz w:val="52"/>
          <w:szCs w:val="52"/>
          <w:u w:val="single"/>
        </w:rPr>
      </w:pPr>
      <w:r>
        <w:rPr>
          <w:rFonts w:ascii="Myriad Pro" w:hAnsi="Myriad Pro"/>
          <w:b/>
          <w:sz w:val="52"/>
          <w:szCs w:val="52"/>
          <w:u w:val="single"/>
        </w:rPr>
        <w:t>The Forge Short Stay</w:t>
      </w:r>
      <w:r w:rsidR="00FB788C" w:rsidRPr="00307EC9">
        <w:rPr>
          <w:rFonts w:ascii="Myriad Pro" w:hAnsi="Myriad Pro"/>
          <w:b/>
          <w:sz w:val="52"/>
          <w:szCs w:val="52"/>
          <w:u w:val="single"/>
        </w:rPr>
        <w:t xml:space="preserve"> School</w:t>
      </w:r>
    </w:p>
    <w:p w14:paraId="0B7B82F8" w14:textId="77777777" w:rsidR="00A61248" w:rsidRPr="00307EC9" w:rsidRDefault="00A61248" w:rsidP="00083768">
      <w:pPr>
        <w:pStyle w:val="Default"/>
        <w:rPr>
          <w:rFonts w:ascii="Myriad Pro" w:hAnsi="Myriad Pro"/>
          <w:b/>
          <w:sz w:val="52"/>
          <w:szCs w:val="52"/>
          <w:u w:val="single"/>
        </w:rPr>
      </w:pPr>
    </w:p>
    <w:p w14:paraId="1C5C0883" w14:textId="77777777" w:rsidR="00A61248" w:rsidRPr="00307EC9" w:rsidRDefault="00A61248" w:rsidP="00FB788C">
      <w:pPr>
        <w:pStyle w:val="Default"/>
        <w:jc w:val="center"/>
        <w:rPr>
          <w:rFonts w:ascii="Myriad Pro" w:hAnsi="Myriad Pro"/>
          <w:b/>
          <w:sz w:val="52"/>
          <w:szCs w:val="52"/>
          <w:u w:val="single"/>
        </w:rPr>
      </w:pPr>
      <w:r w:rsidRPr="00307EC9">
        <w:rPr>
          <w:rFonts w:ascii="Myriad Pro" w:hAnsi="Myriad Pro"/>
          <w:b/>
          <w:sz w:val="52"/>
          <w:szCs w:val="52"/>
          <w:u w:val="single"/>
        </w:rPr>
        <w:t>Accessibility Policy</w:t>
      </w:r>
    </w:p>
    <w:p w14:paraId="11BF47B5" w14:textId="77777777" w:rsidR="00A61248" w:rsidRPr="00307EC9" w:rsidRDefault="00083768" w:rsidP="00083768">
      <w:pPr>
        <w:pStyle w:val="Default"/>
        <w:jc w:val="center"/>
        <w:rPr>
          <w:rFonts w:ascii="Myriad Pro" w:hAnsi="Myriad Pro"/>
          <w:b/>
          <w:sz w:val="52"/>
          <w:szCs w:val="52"/>
          <w:u w:val="single"/>
        </w:rPr>
      </w:pPr>
      <w:r w:rsidRPr="00307EC9">
        <w:rPr>
          <w:rFonts w:ascii="Myriad Pro" w:hAnsi="Myriad Pro"/>
          <w:b/>
          <w:sz w:val="52"/>
          <w:szCs w:val="52"/>
          <w:u w:val="single"/>
        </w:rPr>
        <w:t xml:space="preserve">And </w:t>
      </w:r>
      <w:r w:rsidR="00A61248" w:rsidRPr="00307EC9">
        <w:rPr>
          <w:rFonts w:ascii="Myriad Pro" w:hAnsi="Myriad Pro"/>
          <w:b/>
          <w:sz w:val="52"/>
          <w:szCs w:val="52"/>
          <w:u w:val="single"/>
        </w:rPr>
        <w:t>Plan</w:t>
      </w:r>
    </w:p>
    <w:p w14:paraId="722EB47B" w14:textId="77777777" w:rsidR="00A61248" w:rsidRPr="00307EC9" w:rsidRDefault="00A61248" w:rsidP="00FB788C">
      <w:pPr>
        <w:pStyle w:val="Default"/>
        <w:jc w:val="center"/>
        <w:rPr>
          <w:rFonts w:ascii="Myriad Pro" w:hAnsi="Myriad Pro"/>
          <w:sz w:val="23"/>
          <w:szCs w:val="23"/>
        </w:rPr>
      </w:pPr>
    </w:p>
    <w:p w14:paraId="04CEC8B3" w14:textId="77777777" w:rsidR="00A61248" w:rsidRPr="00307EC9" w:rsidRDefault="00A61248" w:rsidP="00FB788C">
      <w:pPr>
        <w:pStyle w:val="Default"/>
        <w:jc w:val="center"/>
        <w:rPr>
          <w:rFonts w:ascii="Myriad Pro" w:hAnsi="Myriad Pro"/>
          <w:sz w:val="23"/>
          <w:szCs w:val="23"/>
        </w:rPr>
      </w:pPr>
    </w:p>
    <w:p w14:paraId="0BF631CE" w14:textId="77777777" w:rsidR="00A61248" w:rsidRPr="00307EC9" w:rsidRDefault="00A61248" w:rsidP="00FB788C">
      <w:pPr>
        <w:pStyle w:val="Default"/>
        <w:jc w:val="center"/>
        <w:rPr>
          <w:rFonts w:ascii="Myriad Pro" w:hAnsi="Myriad Pro"/>
          <w:sz w:val="23"/>
          <w:szCs w:val="23"/>
        </w:rPr>
      </w:pPr>
    </w:p>
    <w:p w14:paraId="7EE156D7" w14:textId="77777777" w:rsidR="00A61248" w:rsidRPr="00307EC9" w:rsidRDefault="00A61248" w:rsidP="00FB788C">
      <w:pPr>
        <w:pStyle w:val="Default"/>
        <w:jc w:val="center"/>
        <w:rPr>
          <w:rFonts w:ascii="Myriad Pro" w:hAnsi="Myriad Pro"/>
          <w:sz w:val="23"/>
          <w:szCs w:val="23"/>
        </w:rPr>
      </w:pPr>
    </w:p>
    <w:p w14:paraId="25CD805A" w14:textId="77777777" w:rsidR="00A61248" w:rsidRPr="00307EC9" w:rsidRDefault="00A61248" w:rsidP="00FB788C">
      <w:pPr>
        <w:pStyle w:val="Default"/>
        <w:jc w:val="center"/>
        <w:rPr>
          <w:rFonts w:ascii="Myriad Pro" w:hAnsi="Myriad Pro"/>
          <w:sz w:val="23"/>
          <w:szCs w:val="23"/>
        </w:rPr>
      </w:pPr>
    </w:p>
    <w:p w14:paraId="57C1B51D" w14:textId="77777777" w:rsidR="00A61248" w:rsidRPr="00307EC9" w:rsidRDefault="00A61248" w:rsidP="00FB788C">
      <w:pPr>
        <w:pStyle w:val="Default"/>
        <w:jc w:val="center"/>
        <w:rPr>
          <w:rFonts w:ascii="Myriad Pro" w:hAnsi="Myriad Pro"/>
          <w:sz w:val="23"/>
          <w:szCs w:val="23"/>
        </w:rPr>
      </w:pPr>
    </w:p>
    <w:p w14:paraId="3D4E111F" w14:textId="77777777" w:rsidR="00A61248" w:rsidRPr="00307EC9" w:rsidRDefault="00A61248" w:rsidP="00FB788C">
      <w:pPr>
        <w:pStyle w:val="Default"/>
        <w:jc w:val="center"/>
        <w:rPr>
          <w:rFonts w:ascii="Myriad Pro" w:hAnsi="Myriad Pro"/>
          <w:sz w:val="23"/>
          <w:szCs w:val="23"/>
        </w:rPr>
      </w:pPr>
    </w:p>
    <w:p w14:paraId="3CCFE367" w14:textId="77777777" w:rsidR="00A61248" w:rsidRPr="00307EC9" w:rsidRDefault="00A61248" w:rsidP="00FB788C">
      <w:pPr>
        <w:pStyle w:val="Default"/>
        <w:jc w:val="center"/>
        <w:rPr>
          <w:rFonts w:ascii="Myriad Pro" w:hAnsi="Myriad Pro"/>
          <w:sz w:val="23"/>
          <w:szCs w:val="23"/>
        </w:rPr>
      </w:pPr>
    </w:p>
    <w:p w14:paraId="6A6757BF" w14:textId="77777777" w:rsidR="00083768" w:rsidRPr="00307EC9" w:rsidRDefault="00083768" w:rsidP="00FB788C">
      <w:pPr>
        <w:pStyle w:val="Default"/>
        <w:jc w:val="center"/>
        <w:rPr>
          <w:rFonts w:ascii="Myriad Pro" w:hAnsi="Myriad Pro"/>
          <w:sz w:val="23"/>
          <w:szCs w:val="23"/>
        </w:rPr>
      </w:pPr>
    </w:p>
    <w:p w14:paraId="199E1C52" w14:textId="77777777" w:rsidR="00083768" w:rsidRPr="00307EC9" w:rsidRDefault="00083768" w:rsidP="00FB788C">
      <w:pPr>
        <w:pStyle w:val="Default"/>
        <w:jc w:val="center"/>
        <w:rPr>
          <w:rFonts w:ascii="Myriad Pro" w:hAnsi="Myriad Pro"/>
          <w:sz w:val="23"/>
          <w:szCs w:val="23"/>
        </w:rPr>
      </w:pPr>
    </w:p>
    <w:p w14:paraId="61B138C6" w14:textId="77777777" w:rsidR="00083768" w:rsidRPr="00307EC9" w:rsidRDefault="00083768" w:rsidP="00FB788C">
      <w:pPr>
        <w:pStyle w:val="Default"/>
        <w:jc w:val="center"/>
        <w:rPr>
          <w:rFonts w:ascii="Myriad Pro" w:hAnsi="Myriad Pro"/>
          <w:sz w:val="23"/>
          <w:szCs w:val="23"/>
        </w:rPr>
      </w:pPr>
    </w:p>
    <w:p w14:paraId="66DBEC9A" w14:textId="77777777" w:rsidR="00083768" w:rsidRPr="00307EC9" w:rsidRDefault="00083768" w:rsidP="00FB788C">
      <w:pPr>
        <w:pStyle w:val="Default"/>
        <w:jc w:val="center"/>
        <w:rPr>
          <w:rFonts w:ascii="Myriad Pro" w:hAnsi="Myriad Pro"/>
          <w:sz w:val="23"/>
          <w:szCs w:val="23"/>
        </w:rPr>
      </w:pPr>
    </w:p>
    <w:p w14:paraId="4071E5BB" w14:textId="43C12B93" w:rsidR="00B55821" w:rsidRPr="00B55821" w:rsidRDefault="00B55821" w:rsidP="00B55821">
      <w:pPr>
        <w:pStyle w:val="Default"/>
        <w:rPr>
          <w:rFonts w:ascii="Myriad Pro" w:hAnsi="Myriad Pro"/>
          <w:sz w:val="28"/>
          <w:szCs w:val="28"/>
        </w:rPr>
      </w:pPr>
      <w:r w:rsidRPr="551A62FF">
        <w:rPr>
          <w:rFonts w:ascii="Myriad Pro" w:hAnsi="Myriad Pro"/>
          <w:sz w:val="28"/>
          <w:szCs w:val="28"/>
        </w:rPr>
        <w:t xml:space="preserve">Author:  </w:t>
      </w:r>
      <w:r w:rsidR="36F5B91F" w:rsidRPr="551A62FF">
        <w:rPr>
          <w:rFonts w:ascii="Myriad Pro" w:hAnsi="Myriad Pro"/>
          <w:sz w:val="28"/>
          <w:szCs w:val="28"/>
        </w:rPr>
        <w:t>Daniel Smith</w:t>
      </w:r>
    </w:p>
    <w:p w14:paraId="4814BEA5" w14:textId="7214A45E" w:rsidR="00B55821" w:rsidRPr="00B55821" w:rsidRDefault="4DE5716A" w:rsidP="00B55821">
      <w:pPr>
        <w:pStyle w:val="Default"/>
        <w:rPr>
          <w:rFonts w:ascii="Myriad Pro" w:hAnsi="Myriad Pro"/>
          <w:sz w:val="28"/>
          <w:szCs w:val="28"/>
        </w:rPr>
      </w:pPr>
      <w:r w:rsidRPr="48EFA1D6">
        <w:rPr>
          <w:rFonts w:ascii="Myriad Pro" w:hAnsi="Myriad Pro"/>
          <w:sz w:val="28"/>
          <w:szCs w:val="28"/>
        </w:rPr>
        <w:t xml:space="preserve">Date:  </w:t>
      </w:r>
      <w:r w:rsidR="0497344B" w:rsidRPr="48EFA1D6">
        <w:rPr>
          <w:rFonts w:ascii="Myriad Pro" w:hAnsi="Myriad Pro"/>
          <w:sz w:val="28"/>
          <w:szCs w:val="28"/>
        </w:rPr>
        <w:t>J</w:t>
      </w:r>
      <w:r w:rsidR="4136474C" w:rsidRPr="48EFA1D6">
        <w:rPr>
          <w:rFonts w:ascii="Myriad Pro" w:hAnsi="Myriad Pro"/>
          <w:sz w:val="28"/>
          <w:szCs w:val="28"/>
        </w:rPr>
        <w:t>anuary</w:t>
      </w:r>
      <w:r w:rsidR="0497344B" w:rsidRPr="48EFA1D6">
        <w:rPr>
          <w:rFonts w:ascii="Myriad Pro" w:hAnsi="Myriad Pro"/>
          <w:sz w:val="28"/>
          <w:szCs w:val="28"/>
        </w:rPr>
        <w:t xml:space="preserve"> 202</w:t>
      </w:r>
      <w:r w:rsidR="67E3FBF9" w:rsidRPr="48EFA1D6">
        <w:rPr>
          <w:rFonts w:ascii="Myriad Pro" w:hAnsi="Myriad Pro"/>
          <w:sz w:val="28"/>
          <w:szCs w:val="28"/>
        </w:rPr>
        <w:t>5</w:t>
      </w:r>
    </w:p>
    <w:p w14:paraId="3035C23E" w14:textId="592CE261" w:rsidR="00B55821" w:rsidRDefault="21310481" w:rsidP="00B55821">
      <w:pPr>
        <w:pStyle w:val="Default"/>
        <w:rPr>
          <w:rFonts w:ascii="Myriad Pro" w:hAnsi="Myriad Pro"/>
          <w:sz w:val="28"/>
          <w:szCs w:val="28"/>
        </w:rPr>
      </w:pPr>
      <w:r w:rsidRPr="48EFA1D6">
        <w:rPr>
          <w:rFonts w:ascii="Myriad Pro" w:hAnsi="Myriad Pro"/>
          <w:sz w:val="28"/>
          <w:szCs w:val="28"/>
        </w:rPr>
        <w:t>Date Reviewed</w:t>
      </w:r>
      <w:r w:rsidR="1283A230" w:rsidRPr="48EFA1D6">
        <w:rPr>
          <w:rFonts w:ascii="Myriad Pro" w:hAnsi="Myriad Pro"/>
          <w:sz w:val="28"/>
          <w:szCs w:val="28"/>
        </w:rPr>
        <w:t xml:space="preserve">: </w:t>
      </w:r>
      <w:r w:rsidR="6C6560E4" w:rsidRPr="48EFA1D6">
        <w:rPr>
          <w:rFonts w:ascii="Myriad Pro" w:hAnsi="Myriad Pro"/>
          <w:sz w:val="28"/>
          <w:szCs w:val="28"/>
        </w:rPr>
        <w:t>January 2025</w:t>
      </w:r>
    </w:p>
    <w:p w14:paraId="00A6D8AC" w14:textId="5041D3EB" w:rsidR="00FB0155" w:rsidRDefault="79837A91" w:rsidP="00B55821">
      <w:pPr>
        <w:pStyle w:val="Default"/>
        <w:rPr>
          <w:rFonts w:ascii="Myriad Pro" w:hAnsi="Myriad Pro"/>
          <w:sz w:val="28"/>
          <w:szCs w:val="28"/>
        </w:rPr>
      </w:pPr>
      <w:r w:rsidRPr="48EFA1D6">
        <w:rPr>
          <w:rFonts w:ascii="Myriad Pro" w:hAnsi="Myriad Pro"/>
          <w:sz w:val="28"/>
          <w:szCs w:val="28"/>
        </w:rPr>
        <w:t xml:space="preserve">Next Review Date: </w:t>
      </w:r>
      <w:r w:rsidR="2717B42F" w:rsidRPr="48EFA1D6">
        <w:rPr>
          <w:rFonts w:ascii="Myriad Pro" w:hAnsi="Myriad Pro"/>
          <w:sz w:val="28"/>
          <w:szCs w:val="28"/>
        </w:rPr>
        <w:t>January</w:t>
      </w:r>
      <w:r w:rsidRPr="48EFA1D6">
        <w:rPr>
          <w:rFonts w:ascii="Myriad Pro" w:hAnsi="Myriad Pro"/>
          <w:sz w:val="28"/>
          <w:szCs w:val="28"/>
        </w:rPr>
        <w:t xml:space="preserve"> 202</w:t>
      </w:r>
      <w:r w:rsidR="04606DE1" w:rsidRPr="48EFA1D6">
        <w:rPr>
          <w:rFonts w:ascii="Myriad Pro" w:hAnsi="Myriad Pro"/>
          <w:sz w:val="28"/>
          <w:szCs w:val="28"/>
        </w:rPr>
        <w:t>6</w:t>
      </w:r>
    </w:p>
    <w:p w14:paraId="04EA0F71" w14:textId="77777777" w:rsidR="00FB0155" w:rsidRPr="00B55821" w:rsidRDefault="00FB0155" w:rsidP="00B55821">
      <w:pPr>
        <w:pStyle w:val="Default"/>
        <w:rPr>
          <w:rFonts w:ascii="Myriad Pro" w:hAnsi="Myriad Pro"/>
          <w:sz w:val="28"/>
          <w:szCs w:val="28"/>
        </w:rPr>
      </w:pPr>
    </w:p>
    <w:p w14:paraId="04A103E8" w14:textId="080B2B6E" w:rsidR="00A61248" w:rsidRDefault="00A61248" w:rsidP="00FB788C">
      <w:pPr>
        <w:pStyle w:val="Default"/>
        <w:jc w:val="center"/>
        <w:rPr>
          <w:rFonts w:ascii="Myriad Pro" w:hAnsi="Myriad Pro"/>
          <w:sz w:val="23"/>
          <w:szCs w:val="23"/>
        </w:rPr>
      </w:pPr>
    </w:p>
    <w:p w14:paraId="2F8DBF87" w14:textId="6BF96A18" w:rsidR="00B55821" w:rsidRDefault="00B55821" w:rsidP="00FB788C">
      <w:pPr>
        <w:pStyle w:val="Default"/>
        <w:jc w:val="center"/>
        <w:rPr>
          <w:rFonts w:ascii="Myriad Pro" w:hAnsi="Myriad Pro"/>
          <w:sz w:val="23"/>
          <w:szCs w:val="23"/>
        </w:rPr>
      </w:pPr>
    </w:p>
    <w:p w14:paraId="5A680291" w14:textId="63376B96" w:rsidR="00B55821" w:rsidRDefault="00B55821" w:rsidP="00FB788C">
      <w:pPr>
        <w:pStyle w:val="Default"/>
        <w:jc w:val="center"/>
        <w:rPr>
          <w:rFonts w:ascii="Myriad Pro" w:hAnsi="Myriad Pro"/>
          <w:sz w:val="23"/>
          <w:szCs w:val="23"/>
        </w:rPr>
      </w:pPr>
    </w:p>
    <w:p w14:paraId="60273D72" w14:textId="77777777" w:rsidR="00B55821" w:rsidRPr="00307EC9" w:rsidRDefault="00B55821" w:rsidP="00FB788C">
      <w:pPr>
        <w:pStyle w:val="Default"/>
        <w:jc w:val="center"/>
        <w:rPr>
          <w:rFonts w:ascii="Myriad Pro" w:hAnsi="Myriad Pro"/>
          <w:sz w:val="23"/>
          <w:szCs w:val="23"/>
        </w:rPr>
      </w:pPr>
    </w:p>
    <w:p w14:paraId="693342AA" w14:textId="55E9DE8A" w:rsidR="005C60E7" w:rsidRPr="00547427" w:rsidRDefault="00B55821" w:rsidP="005C60E7">
      <w:pPr>
        <w:pStyle w:val="Default"/>
        <w:rPr>
          <w:rFonts w:ascii="Myriad Pro" w:hAnsi="Myriad Pro"/>
          <w:i/>
          <w:iCs/>
          <w:color w:val="auto"/>
        </w:rPr>
      </w:pPr>
      <w:r>
        <w:rPr>
          <w:rFonts w:ascii="Myriad Pro" w:hAnsi="Myriad Pro"/>
          <w:i/>
          <w:iCs/>
          <w:color w:val="auto"/>
        </w:rPr>
        <w:t>T</w:t>
      </w:r>
      <w:r w:rsidR="005C60E7" w:rsidRPr="00547427">
        <w:rPr>
          <w:rFonts w:ascii="Myriad Pro" w:hAnsi="Myriad Pro"/>
          <w:i/>
          <w:iCs/>
          <w:color w:val="auto"/>
        </w:rPr>
        <w:t xml:space="preserve">his Accessibility Policy and Plan are drawn up in compliance with current legislation and requirements as specified in Schedule 10, relating to Disability, of the Equality Act 2010. School Governors are accountable for ensuring the implementation, review and reporting on progress of the Accessibility Plan over a prescribed period. </w:t>
      </w:r>
    </w:p>
    <w:p w14:paraId="6E917023" w14:textId="77777777" w:rsidR="005C60E7" w:rsidRPr="00547427" w:rsidRDefault="005C60E7" w:rsidP="005C60E7">
      <w:pPr>
        <w:pStyle w:val="Default"/>
        <w:rPr>
          <w:rFonts w:ascii="Myriad Pro" w:hAnsi="Myriad Pro"/>
          <w:color w:val="auto"/>
        </w:rPr>
      </w:pPr>
    </w:p>
    <w:p w14:paraId="5C87DCA2"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 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14:paraId="63281EAC" w14:textId="77777777" w:rsidR="005C60E7" w:rsidRPr="00547427" w:rsidRDefault="005C60E7" w:rsidP="005C60E7">
      <w:pPr>
        <w:pStyle w:val="Default"/>
        <w:rPr>
          <w:rFonts w:ascii="Myriad Pro" w:hAnsi="Myriad Pro"/>
          <w:color w:val="auto"/>
        </w:rPr>
      </w:pPr>
    </w:p>
    <w:p w14:paraId="152D94F0" w14:textId="2C1BE0A2" w:rsidR="005C60E7" w:rsidRPr="00547427" w:rsidRDefault="005C60E7" w:rsidP="005C60E7">
      <w:pPr>
        <w:pStyle w:val="Default"/>
        <w:rPr>
          <w:rFonts w:ascii="Myriad Pro" w:hAnsi="Myriad Pro"/>
          <w:color w:val="auto"/>
        </w:rPr>
      </w:pPr>
      <w:r w:rsidRPr="00547427">
        <w:rPr>
          <w:rFonts w:ascii="Myriad Pro" w:hAnsi="Myriad Pro"/>
          <w:color w:val="auto"/>
        </w:rPr>
        <w:t xml:space="preserve">2. </w:t>
      </w:r>
      <w:r w:rsidR="00474B8E">
        <w:rPr>
          <w:rFonts w:ascii="Myriad Pro" w:hAnsi="Myriad Pro"/>
          <w:color w:val="auto"/>
        </w:rPr>
        <w:t xml:space="preserve">The Forge </w:t>
      </w:r>
      <w:r w:rsidRPr="00547427">
        <w:rPr>
          <w:rFonts w:ascii="Myriad Pro" w:hAnsi="Myriad Pro"/>
          <w:color w:val="auto"/>
        </w:rPr>
        <w:t xml:space="preserve">School plans, over time, to ensure the accessibility of provision for all pupils, staff and visitors to the school. </w:t>
      </w:r>
    </w:p>
    <w:p w14:paraId="10B7769C" w14:textId="77777777" w:rsidR="005C60E7" w:rsidRPr="00547427" w:rsidRDefault="005C60E7" w:rsidP="005C60E7">
      <w:pPr>
        <w:pStyle w:val="Default"/>
        <w:rPr>
          <w:rFonts w:ascii="Myriad Pro" w:hAnsi="Myriad Pro"/>
          <w:color w:val="auto"/>
        </w:rPr>
      </w:pPr>
    </w:p>
    <w:p w14:paraId="694DF3B8"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3. An Accessibility Plan will be drawn up to cover a </w:t>
      </w:r>
      <w:proofErr w:type="gramStart"/>
      <w:r w:rsidRPr="00547427">
        <w:rPr>
          <w:rFonts w:ascii="Myriad Pro" w:hAnsi="Myriad Pro"/>
          <w:color w:val="auto"/>
        </w:rPr>
        <w:t>three year</w:t>
      </w:r>
      <w:proofErr w:type="gramEnd"/>
      <w:r w:rsidRPr="00547427">
        <w:rPr>
          <w:rFonts w:ascii="Myriad Pro" w:hAnsi="Myriad Pro"/>
          <w:color w:val="auto"/>
        </w:rPr>
        <w:t xml:space="preserve"> period. The plan will be updated annually. </w:t>
      </w:r>
    </w:p>
    <w:p w14:paraId="6E8BCAC2" w14:textId="77777777" w:rsidR="005C60E7" w:rsidRPr="00547427" w:rsidRDefault="005C60E7" w:rsidP="005C60E7">
      <w:pPr>
        <w:pStyle w:val="Default"/>
        <w:rPr>
          <w:rFonts w:ascii="Myriad Pro" w:hAnsi="Myriad Pro"/>
          <w:color w:val="auto"/>
        </w:rPr>
      </w:pPr>
    </w:p>
    <w:p w14:paraId="03EE6A6B"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4. The Accessibility Plan will contain relevant actions to: </w:t>
      </w:r>
    </w:p>
    <w:p w14:paraId="6C753ABF" w14:textId="77777777" w:rsidR="005C60E7" w:rsidRPr="00547427" w:rsidRDefault="005C60E7" w:rsidP="005C60E7">
      <w:pPr>
        <w:pStyle w:val="Default"/>
        <w:rPr>
          <w:rFonts w:ascii="Myriad Pro" w:hAnsi="Myriad Pro"/>
          <w:color w:val="auto"/>
        </w:rPr>
      </w:pPr>
    </w:p>
    <w:p w14:paraId="685BB436" w14:textId="1458EE6A" w:rsidR="005C60E7" w:rsidRDefault="005C60E7" w:rsidP="000F21D7">
      <w:pPr>
        <w:pStyle w:val="Default"/>
        <w:numPr>
          <w:ilvl w:val="0"/>
          <w:numId w:val="3"/>
        </w:numPr>
        <w:rPr>
          <w:rFonts w:ascii="Myriad Pro" w:hAnsi="Myriad Pro"/>
          <w:color w:val="auto"/>
        </w:rPr>
      </w:pPr>
      <w:r w:rsidRPr="00547427">
        <w:rPr>
          <w:rFonts w:ascii="Myriad Pro" w:hAnsi="Myriad Pro"/>
          <w:color w:val="auto"/>
        </w:rPr>
        <w:t xml:space="preserve">Improve access to the </w:t>
      </w:r>
      <w:r w:rsidRPr="00547427">
        <w:rPr>
          <w:rFonts w:ascii="Myriad Pro" w:hAnsi="Myriad Pro"/>
          <w:b/>
          <w:bCs/>
          <w:color w:val="auto"/>
        </w:rPr>
        <w:t xml:space="preserve">physical environment </w:t>
      </w:r>
      <w:r w:rsidRPr="00547427">
        <w:rPr>
          <w:rFonts w:ascii="Myriad Pro" w:hAnsi="Myriad Pro"/>
          <w:color w:val="auto"/>
        </w:rPr>
        <w:t xml:space="preserve">of the school, adding specialist facilities as necessary. This covers reasonable adjustments to the physical environment of the school and physical aids to access education. </w:t>
      </w:r>
    </w:p>
    <w:p w14:paraId="32BF2190" w14:textId="77777777" w:rsidR="000F21D7" w:rsidRPr="00547427" w:rsidRDefault="000F21D7" w:rsidP="000F21D7">
      <w:pPr>
        <w:pStyle w:val="Default"/>
        <w:ind w:left="720"/>
        <w:rPr>
          <w:rFonts w:ascii="Myriad Pro" w:hAnsi="Myriad Pro"/>
          <w:color w:val="auto"/>
        </w:rPr>
      </w:pPr>
    </w:p>
    <w:p w14:paraId="7E3EB158" w14:textId="21AC6FDA" w:rsidR="005C60E7" w:rsidRPr="00547427" w:rsidRDefault="005C60E7" w:rsidP="000F21D7">
      <w:pPr>
        <w:pStyle w:val="Default"/>
        <w:numPr>
          <w:ilvl w:val="0"/>
          <w:numId w:val="3"/>
        </w:numPr>
        <w:rPr>
          <w:rFonts w:ascii="Myriad Pro" w:hAnsi="Myriad Pro"/>
          <w:color w:val="auto"/>
        </w:rPr>
      </w:pPr>
      <w:r w:rsidRPr="00547427">
        <w:rPr>
          <w:rFonts w:ascii="Myriad Pro" w:hAnsi="Myriad Pro"/>
          <w:color w:val="auto"/>
        </w:rPr>
        <w:t xml:space="preserve">Increase access to the </w:t>
      </w:r>
      <w:r w:rsidRPr="00547427">
        <w:rPr>
          <w:rFonts w:ascii="Myriad Pro" w:hAnsi="Myriad Pro"/>
          <w:b/>
          <w:bCs/>
          <w:color w:val="auto"/>
        </w:rPr>
        <w:t xml:space="preserve">curriculum </w:t>
      </w:r>
      <w:r w:rsidRPr="00547427">
        <w:rPr>
          <w:rFonts w:ascii="Myriad Pro" w:hAnsi="Myriad Pro"/>
          <w:color w:val="auto"/>
        </w:rPr>
        <w:t xml:space="preserve">for pupils with a disability, expanding and making reasonable adjustments to the curriculum as necessary to ensure that pupils with a disability are as, equally, prepared for life as are the able-bodied pupils; (If a school fails to do </w:t>
      </w:r>
      <w:proofErr w:type="gramStart"/>
      <w:r w:rsidRPr="00547427">
        <w:rPr>
          <w:rFonts w:ascii="Myriad Pro" w:hAnsi="Myriad Pro"/>
          <w:color w:val="auto"/>
        </w:rPr>
        <w:t>this</w:t>
      </w:r>
      <w:proofErr w:type="gramEnd"/>
      <w:r w:rsidRPr="00547427">
        <w:rPr>
          <w:rFonts w:ascii="Myriad Pro" w:hAnsi="Myriad Pro"/>
          <w:color w:val="auto"/>
        </w:rPr>
        <w:t xml:space="preserve"> they are in breach of the DDA). This covers teaching and learning and the wider curriculum of the school such as participation in after-school clubs, leisure and cultural activities or school visits. It also covers the provision of specialist </w:t>
      </w:r>
      <w:r w:rsidRPr="00547427">
        <w:rPr>
          <w:rFonts w:ascii="Myriad Pro" w:hAnsi="Myriad Pro"/>
          <w:b/>
          <w:bCs/>
          <w:color w:val="auto"/>
        </w:rPr>
        <w:t>aids and equipment</w:t>
      </w:r>
      <w:r w:rsidRPr="00547427">
        <w:rPr>
          <w:rFonts w:ascii="Myriad Pro" w:hAnsi="Myriad Pro"/>
          <w:color w:val="auto"/>
        </w:rPr>
        <w:t xml:space="preserve">, which may assist these pupils in accessing the curriculum. </w:t>
      </w:r>
    </w:p>
    <w:p w14:paraId="4626766D" w14:textId="77777777" w:rsidR="005C60E7" w:rsidRPr="00547427" w:rsidRDefault="005C60E7" w:rsidP="005C60E7">
      <w:pPr>
        <w:pStyle w:val="Default"/>
        <w:rPr>
          <w:rFonts w:ascii="Myriad Pro" w:hAnsi="Myriad Pro"/>
          <w:color w:val="auto"/>
        </w:rPr>
      </w:pPr>
    </w:p>
    <w:p w14:paraId="4C9A1E5F" w14:textId="078A3ABB" w:rsidR="005C60E7" w:rsidRPr="00547427" w:rsidRDefault="005C60E7" w:rsidP="000F21D7">
      <w:pPr>
        <w:pStyle w:val="Default"/>
        <w:numPr>
          <w:ilvl w:val="0"/>
          <w:numId w:val="3"/>
        </w:numPr>
        <w:rPr>
          <w:rFonts w:ascii="Myriad Pro" w:hAnsi="Myriad Pro"/>
          <w:color w:val="auto"/>
        </w:rPr>
      </w:pPr>
      <w:r w:rsidRPr="00547427">
        <w:rPr>
          <w:rFonts w:ascii="Myriad Pro" w:hAnsi="Myriad Pro"/>
          <w:color w:val="auto"/>
        </w:rPr>
        <w:t xml:space="preserve">Improve and make reasonable adjustments to the delivery of </w:t>
      </w:r>
      <w:r w:rsidRPr="00547427">
        <w:rPr>
          <w:rFonts w:ascii="Myriad Pro" w:hAnsi="Myriad Pro"/>
          <w:b/>
          <w:bCs/>
          <w:color w:val="auto"/>
        </w:rPr>
        <w:t xml:space="preserve">written information </w:t>
      </w:r>
      <w:r w:rsidRPr="00547427">
        <w:rPr>
          <w:rFonts w:ascii="Myriad Pro" w:hAnsi="Myriad Pro"/>
          <w:color w:val="auto"/>
        </w:rPr>
        <w:t xml:space="preserve">to pupils, staff, parents and visitors with disabilities. Examples might include hand-outs, timetables, textbooks and information about the school and school events. The information should be made available in various preferred formats within a reasonable time frame. </w:t>
      </w:r>
    </w:p>
    <w:p w14:paraId="4F8BF622" w14:textId="77777777" w:rsidR="005C60E7" w:rsidRPr="00547427" w:rsidRDefault="005C60E7" w:rsidP="005C60E7">
      <w:pPr>
        <w:pStyle w:val="Default"/>
        <w:rPr>
          <w:rFonts w:ascii="Myriad Pro" w:hAnsi="Myriad Pro"/>
          <w:color w:val="auto"/>
        </w:rPr>
      </w:pPr>
    </w:p>
    <w:p w14:paraId="57BED06A" w14:textId="2D4BC58E" w:rsidR="005C60E7" w:rsidRPr="00547427" w:rsidRDefault="6967A847" w:rsidP="48EFA1D6">
      <w:pPr>
        <w:pStyle w:val="Default"/>
        <w:rPr>
          <w:rFonts w:ascii="Myriad Pro" w:hAnsi="Myriad Pro"/>
          <w:color w:val="auto"/>
        </w:rPr>
      </w:pPr>
      <w:r w:rsidRPr="48EFA1D6">
        <w:rPr>
          <w:rFonts w:ascii="Myriad Pro" w:hAnsi="Myriad Pro"/>
          <w:color w:val="auto"/>
        </w:rPr>
        <w:t xml:space="preserve">5. The Action Plan for physical accessibility relates to the Access Audit of the School, which is undertaken regularly. It may not be feasible to undertake some of the works during the life of this first Accessibility Plan and therefore some items will roll </w:t>
      </w:r>
      <w:r w:rsidRPr="48EFA1D6">
        <w:rPr>
          <w:rFonts w:ascii="Myriad Pro" w:hAnsi="Myriad Pro"/>
          <w:color w:val="auto"/>
        </w:rPr>
        <w:lastRenderedPageBreak/>
        <w:t xml:space="preserve">forward into subsequent plans. The audit will need to be revisited prior to the end of each first three-year plan period </w:t>
      </w:r>
      <w:proofErr w:type="gramStart"/>
      <w:r w:rsidRPr="48EFA1D6">
        <w:rPr>
          <w:rFonts w:ascii="Myriad Pro" w:hAnsi="Myriad Pro"/>
          <w:color w:val="auto"/>
        </w:rPr>
        <w:t>in order to</w:t>
      </w:r>
      <w:proofErr w:type="gramEnd"/>
      <w:r w:rsidRPr="48EFA1D6">
        <w:rPr>
          <w:rFonts w:ascii="Myriad Pro" w:hAnsi="Myriad Pro"/>
          <w:color w:val="auto"/>
        </w:rPr>
        <w:t xml:space="preserve"> inform the development of the new Plan for the following period.</w:t>
      </w:r>
      <w:r w:rsidR="6D251473" w:rsidRPr="48EFA1D6">
        <w:rPr>
          <w:rFonts w:ascii="Myriad Pro" w:hAnsi="Myriad Pro"/>
          <w:color w:val="auto"/>
        </w:rPr>
        <w:t xml:space="preserve">  </w:t>
      </w:r>
    </w:p>
    <w:p w14:paraId="70D0282E" w14:textId="344319DA" w:rsidR="005C60E7" w:rsidRPr="00547427" w:rsidRDefault="005C60E7" w:rsidP="48EFA1D6">
      <w:pPr>
        <w:pStyle w:val="Default"/>
        <w:rPr>
          <w:rFonts w:ascii="Myriad Pro" w:hAnsi="Myriad Pro"/>
          <w:color w:val="auto"/>
        </w:rPr>
      </w:pPr>
    </w:p>
    <w:p w14:paraId="5F46467A" w14:textId="7176027E" w:rsidR="005C60E7" w:rsidRPr="00547427" w:rsidRDefault="6D251473" w:rsidP="48EFA1D6">
      <w:pPr>
        <w:pStyle w:val="Default"/>
        <w:rPr>
          <w:rFonts w:ascii="Myriad Pro" w:hAnsi="Myriad Pro"/>
          <w:color w:val="auto"/>
        </w:rPr>
      </w:pPr>
      <w:r w:rsidRPr="48EFA1D6">
        <w:rPr>
          <w:rFonts w:ascii="Myriad Pro" w:hAnsi="Myriad Pro"/>
          <w:color w:val="auto"/>
        </w:rPr>
        <w:t>In terms of physical accessibility, a disabled person is likely to have difficulties in one or more of the following:</w:t>
      </w:r>
    </w:p>
    <w:p w14:paraId="53348A60" w14:textId="6C08BD09" w:rsidR="005C60E7" w:rsidRPr="00547427" w:rsidRDefault="6D251473" w:rsidP="005C60E7">
      <w:pPr>
        <w:pStyle w:val="Default"/>
      </w:pPr>
      <w:r w:rsidRPr="48EFA1D6">
        <w:rPr>
          <w:rFonts w:ascii="Myriad Pro" w:hAnsi="Myriad Pro"/>
          <w:color w:val="auto"/>
        </w:rPr>
        <w:t xml:space="preserve">• Mobility </w:t>
      </w:r>
    </w:p>
    <w:p w14:paraId="7D4CE6AE" w14:textId="6F320812" w:rsidR="005C60E7" w:rsidRPr="00547427" w:rsidRDefault="6D251473" w:rsidP="005C60E7">
      <w:pPr>
        <w:pStyle w:val="Default"/>
      </w:pPr>
      <w:r w:rsidRPr="48EFA1D6">
        <w:rPr>
          <w:rFonts w:ascii="Myriad Pro" w:hAnsi="Myriad Pro"/>
          <w:color w:val="auto"/>
        </w:rPr>
        <w:t xml:space="preserve">• Physical co-ordination </w:t>
      </w:r>
    </w:p>
    <w:p w14:paraId="17BE51EF" w14:textId="0E488787" w:rsidR="005C60E7" w:rsidRPr="00547427" w:rsidRDefault="6D251473" w:rsidP="005C60E7">
      <w:pPr>
        <w:pStyle w:val="Default"/>
      </w:pPr>
      <w:r w:rsidRPr="48EFA1D6">
        <w:rPr>
          <w:rFonts w:ascii="Myriad Pro" w:hAnsi="Myriad Pro"/>
          <w:color w:val="auto"/>
        </w:rPr>
        <w:t xml:space="preserve">• Manual Dexterity </w:t>
      </w:r>
    </w:p>
    <w:p w14:paraId="6C7AEB9B" w14:textId="2E8CC8F9" w:rsidR="005C60E7" w:rsidRPr="00547427" w:rsidRDefault="6D251473" w:rsidP="005C60E7">
      <w:pPr>
        <w:pStyle w:val="Default"/>
      </w:pPr>
      <w:r w:rsidRPr="48EFA1D6">
        <w:rPr>
          <w:rFonts w:ascii="Myriad Pro" w:hAnsi="Myriad Pro"/>
          <w:color w:val="auto"/>
        </w:rPr>
        <w:t xml:space="preserve">• Continence </w:t>
      </w:r>
    </w:p>
    <w:p w14:paraId="7F1ECD9D" w14:textId="3ECF644D" w:rsidR="005C60E7" w:rsidRPr="00547427" w:rsidRDefault="6D251473" w:rsidP="005C60E7">
      <w:pPr>
        <w:pStyle w:val="Default"/>
      </w:pPr>
      <w:r w:rsidRPr="48EFA1D6">
        <w:rPr>
          <w:rFonts w:ascii="Myriad Pro" w:hAnsi="Myriad Pro"/>
          <w:color w:val="auto"/>
        </w:rPr>
        <w:t xml:space="preserve">• Ability to lift, carry, move everyday objects </w:t>
      </w:r>
    </w:p>
    <w:p w14:paraId="097E964F" w14:textId="50753EC3" w:rsidR="005C60E7" w:rsidRPr="00547427" w:rsidRDefault="6D251473" w:rsidP="005C60E7">
      <w:pPr>
        <w:pStyle w:val="Default"/>
      </w:pPr>
      <w:r w:rsidRPr="48EFA1D6">
        <w:rPr>
          <w:rFonts w:ascii="Myriad Pro" w:hAnsi="Myriad Pro"/>
          <w:color w:val="auto"/>
        </w:rPr>
        <w:t>• Speech</w:t>
      </w:r>
    </w:p>
    <w:p w14:paraId="12AF3F1D" w14:textId="163D90CA" w:rsidR="005C60E7" w:rsidRPr="00547427" w:rsidRDefault="6D251473" w:rsidP="005C60E7">
      <w:pPr>
        <w:pStyle w:val="Default"/>
      </w:pPr>
      <w:r w:rsidRPr="48EFA1D6">
        <w:rPr>
          <w:rFonts w:ascii="Myriad Pro" w:hAnsi="Myriad Pro"/>
          <w:color w:val="auto"/>
        </w:rPr>
        <w:t>• Hearing</w:t>
      </w:r>
    </w:p>
    <w:p w14:paraId="76C8CC79" w14:textId="2D79C332" w:rsidR="005C60E7" w:rsidRPr="00547427" w:rsidRDefault="6D251473" w:rsidP="005C60E7">
      <w:pPr>
        <w:pStyle w:val="Default"/>
      </w:pPr>
      <w:r w:rsidRPr="48EFA1D6">
        <w:rPr>
          <w:rFonts w:ascii="Myriad Pro" w:hAnsi="Myriad Pro"/>
          <w:color w:val="auto"/>
        </w:rPr>
        <w:t xml:space="preserve">• Eyesight </w:t>
      </w:r>
    </w:p>
    <w:p w14:paraId="1E022D9F" w14:textId="53440BBC" w:rsidR="005C60E7" w:rsidRPr="00547427" w:rsidRDefault="6D251473" w:rsidP="005C60E7">
      <w:pPr>
        <w:pStyle w:val="Default"/>
      </w:pPr>
      <w:r w:rsidRPr="48EFA1D6">
        <w:rPr>
          <w:rFonts w:ascii="Myriad Pro" w:hAnsi="Myriad Pro"/>
          <w:color w:val="auto"/>
        </w:rPr>
        <w:t xml:space="preserve">• Memory </w:t>
      </w:r>
    </w:p>
    <w:p w14:paraId="2976A6D4" w14:textId="54FEBBA2" w:rsidR="005C60E7" w:rsidRPr="00547427" w:rsidRDefault="6D251473" w:rsidP="005C60E7">
      <w:pPr>
        <w:pStyle w:val="Default"/>
      </w:pPr>
      <w:r w:rsidRPr="48EFA1D6">
        <w:rPr>
          <w:rFonts w:ascii="Myriad Pro" w:hAnsi="Myriad Pro"/>
          <w:color w:val="auto"/>
        </w:rPr>
        <w:t xml:space="preserve">• Ability to learn, or understand </w:t>
      </w:r>
    </w:p>
    <w:p w14:paraId="724481DC" w14:textId="16DBE756" w:rsidR="005C60E7" w:rsidRPr="00547427" w:rsidRDefault="6D251473" w:rsidP="005C60E7">
      <w:pPr>
        <w:pStyle w:val="Default"/>
      </w:pPr>
      <w:r w:rsidRPr="48EFA1D6">
        <w:rPr>
          <w:rFonts w:ascii="Myriad Pro" w:hAnsi="Myriad Pro"/>
          <w:color w:val="auto"/>
        </w:rPr>
        <w:t xml:space="preserve">• Perception or risk of physical danger </w:t>
      </w:r>
    </w:p>
    <w:p w14:paraId="3DB891A8" w14:textId="3511D37E" w:rsidR="005C60E7" w:rsidRPr="00547427" w:rsidRDefault="6D251473" w:rsidP="005C60E7">
      <w:pPr>
        <w:pStyle w:val="Default"/>
      </w:pPr>
      <w:r w:rsidRPr="48EFA1D6">
        <w:rPr>
          <w:rFonts w:ascii="Myriad Pro" w:hAnsi="Myriad Pro"/>
          <w:color w:val="auto"/>
        </w:rPr>
        <w:t xml:space="preserve">• Certain health conditions, e.g. cancer, muscular dystrophy, degenerative </w:t>
      </w:r>
    </w:p>
    <w:p w14:paraId="476E451A" w14:textId="221D6B5E" w:rsidR="005C60E7" w:rsidRPr="00547427" w:rsidRDefault="6D251473" w:rsidP="005C60E7">
      <w:pPr>
        <w:pStyle w:val="Default"/>
        <w:rPr>
          <w:rFonts w:ascii="Myriad Pro" w:hAnsi="Myriad Pro"/>
          <w:color w:val="auto"/>
        </w:rPr>
      </w:pPr>
      <w:r w:rsidRPr="48EFA1D6">
        <w:rPr>
          <w:rFonts w:ascii="Myriad Pro" w:hAnsi="Myriad Pro"/>
          <w:color w:val="auto"/>
        </w:rPr>
        <w:t>conditions, diagnosed eating disorder, disfigurement</w:t>
      </w:r>
      <w:r w:rsidR="5B2027E6" w:rsidRPr="48EFA1D6">
        <w:rPr>
          <w:rFonts w:ascii="Myriad Pro" w:hAnsi="Myriad Pro"/>
          <w:color w:val="auto"/>
        </w:rPr>
        <w:t>.</w:t>
      </w:r>
    </w:p>
    <w:p w14:paraId="6C5DCC9C" w14:textId="77777777" w:rsidR="005C60E7" w:rsidRPr="00547427" w:rsidRDefault="005C60E7" w:rsidP="005C60E7">
      <w:pPr>
        <w:pStyle w:val="Default"/>
        <w:rPr>
          <w:rFonts w:ascii="Myriad Pro" w:hAnsi="Myriad Pro"/>
          <w:color w:val="auto"/>
        </w:rPr>
      </w:pPr>
    </w:p>
    <w:p w14:paraId="657F7887"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6. As curriculum policies are reviewed, a section relating to access will be added to that on Equality and Diversity. The terms of reference for all governors’ committees will contain an item on “having regard to matters relating to Access”. </w:t>
      </w:r>
    </w:p>
    <w:p w14:paraId="663FB69F" w14:textId="77777777" w:rsidR="005C60E7" w:rsidRPr="00547427" w:rsidRDefault="005C60E7" w:rsidP="005C60E7">
      <w:pPr>
        <w:pStyle w:val="Default"/>
        <w:rPr>
          <w:rFonts w:ascii="Myriad Pro" w:hAnsi="Myriad Pro"/>
          <w:color w:val="auto"/>
        </w:rPr>
      </w:pPr>
    </w:p>
    <w:p w14:paraId="354DDAF6"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7. The School </w:t>
      </w:r>
      <w:r w:rsidR="008C04B7" w:rsidRPr="00547427">
        <w:rPr>
          <w:rFonts w:ascii="Myriad Pro" w:hAnsi="Myriad Pro"/>
          <w:color w:val="auto"/>
        </w:rPr>
        <w:t>Website</w:t>
      </w:r>
      <w:r w:rsidRPr="00547427">
        <w:rPr>
          <w:rFonts w:ascii="Myriad Pro" w:hAnsi="Myriad Pro"/>
          <w:color w:val="auto"/>
        </w:rPr>
        <w:t xml:space="preserve"> will </w:t>
      </w:r>
      <w:proofErr w:type="gramStart"/>
      <w:r w:rsidRPr="00547427">
        <w:rPr>
          <w:rFonts w:ascii="Myriad Pro" w:hAnsi="Myriad Pro"/>
          <w:color w:val="auto"/>
        </w:rPr>
        <w:t>make reference</w:t>
      </w:r>
      <w:proofErr w:type="gramEnd"/>
      <w:r w:rsidRPr="00547427">
        <w:rPr>
          <w:rFonts w:ascii="Myriad Pro" w:hAnsi="Myriad Pro"/>
          <w:color w:val="auto"/>
        </w:rPr>
        <w:t xml:space="preserve"> to this Accessibility Plan. </w:t>
      </w:r>
    </w:p>
    <w:p w14:paraId="06D5EA1C" w14:textId="77777777" w:rsidR="005C60E7" w:rsidRPr="00547427" w:rsidRDefault="005C60E7" w:rsidP="005C60E7">
      <w:pPr>
        <w:pStyle w:val="Default"/>
        <w:rPr>
          <w:rFonts w:ascii="Myriad Pro" w:hAnsi="Myriad Pro"/>
          <w:color w:val="auto"/>
        </w:rPr>
      </w:pPr>
    </w:p>
    <w:p w14:paraId="70CEF411" w14:textId="3E366121" w:rsidR="005C60E7" w:rsidRPr="00547427" w:rsidRDefault="6967A847" w:rsidP="00474B8E">
      <w:pPr>
        <w:pStyle w:val="Default"/>
        <w:rPr>
          <w:rFonts w:ascii="Myriad Pro" w:hAnsi="Myriad Pro"/>
          <w:color w:val="auto"/>
        </w:rPr>
      </w:pPr>
      <w:r w:rsidRPr="48EFA1D6">
        <w:rPr>
          <w:rFonts w:ascii="Myriad Pro" w:hAnsi="Myriad Pro"/>
          <w:color w:val="auto"/>
        </w:rPr>
        <w:t xml:space="preserve">8. The </w:t>
      </w:r>
      <w:proofErr w:type="gramStart"/>
      <w:r w:rsidRPr="48EFA1D6">
        <w:rPr>
          <w:rFonts w:ascii="Myriad Pro" w:hAnsi="Myriad Pro"/>
          <w:color w:val="auto"/>
        </w:rPr>
        <w:t>School’s</w:t>
      </w:r>
      <w:proofErr w:type="gramEnd"/>
      <w:r w:rsidRPr="48EFA1D6">
        <w:rPr>
          <w:rFonts w:ascii="Myriad Pro" w:hAnsi="Myriad Pro"/>
          <w:color w:val="auto"/>
        </w:rPr>
        <w:t xml:space="preserve"> complaints procedure covers the Accessibility Plan. </w:t>
      </w:r>
    </w:p>
    <w:p w14:paraId="2DA808D0" w14:textId="6F9261F3" w:rsidR="48EFA1D6" w:rsidRDefault="48EFA1D6" w:rsidP="48EFA1D6">
      <w:pPr>
        <w:pStyle w:val="Default"/>
        <w:rPr>
          <w:rFonts w:ascii="Myriad Pro" w:hAnsi="Myriad Pro"/>
          <w:color w:val="auto"/>
        </w:rPr>
      </w:pPr>
    </w:p>
    <w:p w14:paraId="4E761E65"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9. Information about our Accessibility Plan will be published in the Governors’ Annual Report to Parents (statutory). </w:t>
      </w:r>
    </w:p>
    <w:p w14:paraId="2478EA06" w14:textId="77777777" w:rsidR="005C60E7" w:rsidRPr="00547427" w:rsidRDefault="005C60E7" w:rsidP="005C60E7">
      <w:pPr>
        <w:pStyle w:val="Default"/>
        <w:rPr>
          <w:rFonts w:ascii="Myriad Pro" w:hAnsi="Myriad Pro"/>
          <w:color w:val="auto"/>
        </w:rPr>
      </w:pPr>
    </w:p>
    <w:p w14:paraId="4DB6C025"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10. The Plan will be monitored through the Curriculum and the Premises Committees of the Governors. </w:t>
      </w:r>
    </w:p>
    <w:p w14:paraId="76F62EB8" w14:textId="77777777" w:rsidR="005C60E7" w:rsidRPr="00547427" w:rsidRDefault="005C60E7" w:rsidP="005C60E7">
      <w:pPr>
        <w:pStyle w:val="Default"/>
        <w:rPr>
          <w:rFonts w:ascii="Myriad Pro" w:hAnsi="Myriad Pro"/>
          <w:color w:val="auto"/>
        </w:rPr>
      </w:pPr>
    </w:p>
    <w:p w14:paraId="5D6B3C88"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11. The Plan will be monitored by Ofsted as part of their inspection cycle. </w:t>
      </w:r>
    </w:p>
    <w:p w14:paraId="75FE18A0" w14:textId="77777777" w:rsidR="005C60E7" w:rsidRPr="00547427" w:rsidRDefault="005C60E7" w:rsidP="005C60E7">
      <w:pPr>
        <w:pStyle w:val="Default"/>
        <w:rPr>
          <w:rFonts w:ascii="Myriad Pro" w:hAnsi="Myriad Pro"/>
          <w:color w:val="auto"/>
        </w:rPr>
      </w:pPr>
    </w:p>
    <w:p w14:paraId="3003AF8E" w14:textId="77777777" w:rsidR="005C60E7" w:rsidRPr="00547427" w:rsidRDefault="005C60E7" w:rsidP="005C60E7">
      <w:pPr>
        <w:pStyle w:val="Default"/>
        <w:rPr>
          <w:rFonts w:ascii="Myriad Pro" w:hAnsi="Myriad Pro"/>
          <w:color w:val="auto"/>
        </w:rPr>
      </w:pPr>
      <w:r w:rsidRPr="00547427">
        <w:rPr>
          <w:rFonts w:ascii="Myriad Pro" w:hAnsi="Myriad Pro"/>
          <w:color w:val="auto"/>
        </w:rPr>
        <w:t xml:space="preserve">12. We acknowledge that there is a need for on-going awareness raising and training for staff and governors in the matter of disability discrimination and the need to inform attitudes on this matter. </w:t>
      </w:r>
    </w:p>
    <w:p w14:paraId="1872B720" w14:textId="77777777" w:rsidR="005C60E7" w:rsidRPr="00547427" w:rsidRDefault="005C60E7" w:rsidP="005C60E7">
      <w:pPr>
        <w:pStyle w:val="Default"/>
        <w:rPr>
          <w:rFonts w:ascii="Myriad Pro" w:hAnsi="Myriad Pro"/>
          <w:color w:val="auto"/>
        </w:rPr>
      </w:pPr>
    </w:p>
    <w:p w14:paraId="03E8069E" w14:textId="77777777" w:rsidR="004A3047" w:rsidRPr="00547427" w:rsidRDefault="004A3047" w:rsidP="005C60E7">
      <w:pPr>
        <w:rPr>
          <w:rFonts w:ascii="Myriad Pro" w:hAnsi="Myriad Pro"/>
          <w:sz w:val="24"/>
          <w:szCs w:val="24"/>
        </w:rPr>
      </w:pPr>
    </w:p>
    <w:p w14:paraId="77529384" w14:textId="77777777" w:rsidR="004A3047" w:rsidRPr="00547427" w:rsidRDefault="004A3047">
      <w:pPr>
        <w:rPr>
          <w:rFonts w:ascii="Myriad Pro" w:hAnsi="Myriad Pro"/>
          <w:sz w:val="24"/>
          <w:szCs w:val="24"/>
        </w:rPr>
      </w:pPr>
      <w:r w:rsidRPr="00547427">
        <w:rPr>
          <w:rFonts w:ascii="Myriad Pro" w:hAnsi="Myriad Pro"/>
          <w:sz w:val="24"/>
          <w:szCs w:val="24"/>
        </w:rPr>
        <w:br w:type="page"/>
      </w:r>
    </w:p>
    <w:p w14:paraId="35F23108" w14:textId="77777777" w:rsidR="004A3047" w:rsidRPr="00547427" w:rsidRDefault="004A3047" w:rsidP="004A3047">
      <w:pPr>
        <w:pStyle w:val="Default"/>
        <w:rPr>
          <w:rFonts w:ascii="Myriad Pro" w:hAnsi="Myriad Pro"/>
          <w:b/>
          <w:bCs/>
        </w:rPr>
        <w:sectPr w:rsidR="004A3047" w:rsidRPr="00547427" w:rsidSect="00C933EF">
          <w:pgSz w:w="11906" w:h="16838"/>
          <w:pgMar w:top="1440" w:right="1440" w:bottom="1440" w:left="1440" w:header="709" w:footer="709" w:gutter="0"/>
          <w:pgBorders w:offsetFrom="page">
            <w:top w:val="single" w:sz="36" w:space="24" w:color="7030A0"/>
            <w:left w:val="single" w:sz="36" w:space="24" w:color="7030A0"/>
            <w:bottom w:val="single" w:sz="36" w:space="24" w:color="7030A0"/>
            <w:right w:val="single" w:sz="36" w:space="24" w:color="7030A0"/>
          </w:pgBorders>
          <w:cols w:space="708"/>
          <w:docGrid w:linePitch="360"/>
        </w:sectPr>
      </w:pPr>
    </w:p>
    <w:p w14:paraId="274FBFF9" w14:textId="074C6148" w:rsidR="004A3047" w:rsidRPr="00307EC9" w:rsidRDefault="0497344B" w:rsidP="48EFA1D6">
      <w:pPr>
        <w:pStyle w:val="Default"/>
        <w:jc w:val="center"/>
        <w:rPr>
          <w:rFonts w:eastAsia="Arial"/>
          <w:b/>
          <w:bCs/>
          <w:sz w:val="22"/>
          <w:szCs w:val="22"/>
        </w:rPr>
      </w:pPr>
      <w:r w:rsidRPr="48EFA1D6">
        <w:rPr>
          <w:rFonts w:eastAsia="Arial"/>
          <w:b/>
          <w:bCs/>
          <w:sz w:val="22"/>
          <w:szCs w:val="22"/>
        </w:rPr>
        <w:lastRenderedPageBreak/>
        <w:t xml:space="preserve">The </w:t>
      </w:r>
      <w:r w:rsidR="744124B2" w:rsidRPr="48EFA1D6">
        <w:rPr>
          <w:rFonts w:eastAsia="Arial"/>
          <w:b/>
          <w:bCs/>
          <w:sz w:val="22"/>
          <w:szCs w:val="22"/>
        </w:rPr>
        <w:t>Forge School</w:t>
      </w:r>
      <w:r w:rsidR="0E1450AD" w:rsidRPr="48EFA1D6">
        <w:rPr>
          <w:rFonts w:eastAsia="Arial"/>
          <w:b/>
          <w:bCs/>
          <w:sz w:val="22"/>
          <w:szCs w:val="22"/>
        </w:rPr>
        <w:t xml:space="preserve"> Accessibility Plan </w:t>
      </w:r>
      <w:r w:rsidRPr="48EFA1D6">
        <w:rPr>
          <w:rFonts w:eastAsia="Arial"/>
          <w:b/>
          <w:bCs/>
          <w:sz w:val="22"/>
          <w:szCs w:val="22"/>
        </w:rPr>
        <w:t>202</w:t>
      </w:r>
      <w:r w:rsidR="13DF40F0" w:rsidRPr="48EFA1D6">
        <w:rPr>
          <w:rFonts w:eastAsia="Arial"/>
          <w:b/>
          <w:bCs/>
          <w:sz w:val="22"/>
          <w:szCs w:val="22"/>
        </w:rPr>
        <w:t>5</w:t>
      </w:r>
      <w:r w:rsidRPr="48EFA1D6">
        <w:rPr>
          <w:rFonts w:eastAsia="Arial"/>
          <w:b/>
          <w:bCs/>
          <w:sz w:val="22"/>
          <w:szCs w:val="22"/>
        </w:rPr>
        <w:t>-202</w:t>
      </w:r>
      <w:r w:rsidR="4EB55049" w:rsidRPr="48EFA1D6">
        <w:rPr>
          <w:rFonts w:eastAsia="Arial"/>
          <w:b/>
          <w:bCs/>
          <w:sz w:val="22"/>
          <w:szCs w:val="22"/>
        </w:rPr>
        <w:t>6</w:t>
      </w:r>
    </w:p>
    <w:p w14:paraId="3984728C" w14:textId="0D972C7D" w:rsidR="004A3047" w:rsidRPr="00307EC9" w:rsidRDefault="0E1450AD" w:rsidP="48EFA1D6">
      <w:pPr>
        <w:pStyle w:val="Default"/>
        <w:jc w:val="center"/>
        <w:rPr>
          <w:rFonts w:eastAsia="Arial"/>
          <w:b/>
          <w:bCs/>
          <w:sz w:val="22"/>
          <w:szCs w:val="22"/>
        </w:rPr>
      </w:pPr>
      <w:r w:rsidRPr="48EFA1D6">
        <w:rPr>
          <w:rFonts w:eastAsia="Arial"/>
          <w:b/>
          <w:bCs/>
          <w:sz w:val="22"/>
          <w:szCs w:val="22"/>
        </w:rPr>
        <w:t xml:space="preserve">Improving the Physical Access at </w:t>
      </w:r>
      <w:r w:rsidR="0497344B" w:rsidRPr="48EFA1D6">
        <w:rPr>
          <w:rFonts w:eastAsia="Arial"/>
          <w:b/>
          <w:bCs/>
          <w:sz w:val="22"/>
          <w:szCs w:val="22"/>
        </w:rPr>
        <w:t>The For</w:t>
      </w:r>
      <w:r w:rsidR="3A2B3D66" w:rsidRPr="48EFA1D6">
        <w:rPr>
          <w:rFonts w:eastAsia="Arial"/>
          <w:b/>
          <w:bCs/>
          <w:sz w:val="22"/>
          <w:szCs w:val="22"/>
        </w:rPr>
        <w:t>g</w:t>
      </w:r>
      <w:r w:rsidR="0497344B" w:rsidRPr="48EFA1D6">
        <w:rPr>
          <w:rFonts w:eastAsia="Arial"/>
          <w:b/>
          <w:bCs/>
          <w:sz w:val="22"/>
          <w:szCs w:val="22"/>
        </w:rPr>
        <w:t>e School</w:t>
      </w:r>
    </w:p>
    <w:p w14:paraId="292B3C74" w14:textId="77777777" w:rsidR="004A3047" w:rsidRPr="00307EC9" w:rsidRDefault="004A3047" w:rsidP="48EFA1D6">
      <w:pPr>
        <w:pStyle w:val="Default"/>
        <w:jc w:val="center"/>
        <w:rPr>
          <w:rFonts w:eastAsia="Arial"/>
          <w:b/>
          <w:bCs/>
          <w:sz w:val="22"/>
          <w:szCs w:val="22"/>
        </w:rPr>
      </w:pPr>
    </w:p>
    <w:p w14:paraId="7ABAEE93" w14:textId="625DFEC3" w:rsidR="004A3047" w:rsidRPr="00307EC9" w:rsidRDefault="39A64F8C" w:rsidP="48EFA1D6">
      <w:pPr>
        <w:pStyle w:val="Default"/>
        <w:rPr>
          <w:rFonts w:eastAsia="Arial"/>
          <w:sz w:val="22"/>
          <w:szCs w:val="22"/>
        </w:rPr>
      </w:pPr>
      <w:r w:rsidRPr="48EFA1D6">
        <w:rPr>
          <w:rFonts w:eastAsia="Arial"/>
          <w:sz w:val="22"/>
          <w:szCs w:val="22"/>
        </w:rPr>
        <w:t xml:space="preserve">An Access Audit was carried out </w:t>
      </w:r>
      <w:r w:rsidRPr="48EFA1D6">
        <w:rPr>
          <w:rFonts w:eastAsia="Arial"/>
          <w:color w:val="auto"/>
          <w:sz w:val="22"/>
          <w:szCs w:val="22"/>
        </w:rPr>
        <w:t xml:space="preserve">by </w:t>
      </w:r>
      <w:r w:rsidR="7F4ED26B" w:rsidRPr="48EFA1D6">
        <w:rPr>
          <w:rFonts w:eastAsia="Arial"/>
          <w:color w:val="auto"/>
          <w:sz w:val="22"/>
          <w:szCs w:val="22"/>
        </w:rPr>
        <w:t>SLT</w:t>
      </w:r>
      <w:r w:rsidR="67FD5155" w:rsidRPr="48EFA1D6">
        <w:rPr>
          <w:rFonts w:eastAsia="Arial"/>
          <w:color w:val="auto"/>
          <w:sz w:val="22"/>
          <w:szCs w:val="22"/>
        </w:rPr>
        <w:t xml:space="preserve"> in</w:t>
      </w:r>
      <w:r w:rsidR="2CFD1348" w:rsidRPr="48EFA1D6">
        <w:rPr>
          <w:rFonts w:eastAsia="Arial"/>
          <w:color w:val="auto"/>
          <w:sz w:val="22"/>
          <w:szCs w:val="22"/>
        </w:rPr>
        <w:t xml:space="preserve"> January</w:t>
      </w:r>
      <w:r w:rsidR="67FD5155" w:rsidRPr="48EFA1D6">
        <w:rPr>
          <w:rFonts w:eastAsia="Arial"/>
          <w:color w:val="auto"/>
          <w:sz w:val="22"/>
          <w:szCs w:val="22"/>
        </w:rPr>
        <w:t xml:space="preserve"> </w:t>
      </w:r>
      <w:r w:rsidRPr="48EFA1D6">
        <w:rPr>
          <w:rFonts w:eastAsia="Arial"/>
          <w:sz w:val="22"/>
          <w:szCs w:val="22"/>
        </w:rPr>
        <w:t>and recommendations</w:t>
      </w:r>
      <w:r w:rsidR="7F4ED26B" w:rsidRPr="48EFA1D6">
        <w:rPr>
          <w:rFonts w:eastAsia="Arial"/>
          <w:sz w:val="22"/>
          <w:szCs w:val="22"/>
        </w:rPr>
        <w:t xml:space="preserve"> </w:t>
      </w:r>
      <w:r w:rsidRPr="48EFA1D6">
        <w:rPr>
          <w:rFonts w:eastAsia="Arial"/>
          <w:sz w:val="22"/>
          <w:szCs w:val="22"/>
        </w:rPr>
        <w:t>made:</w:t>
      </w:r>
    </w:p>
    <w:p w14:paraId="705F85B2" w14:textId="77777777" w:rsidR="004A3047" w:rsidRPr="00307EC9" w:rsidRDefault="004A3047" w:rsidP="48EFA1D6">
      <w:pPr>
        <w:pStyle w:val="Default"/>
        <w:jc w:val="center"/>
        <w:rPr>
          <w:rFonts w:eastAsia="Arial"/>
          <w:b/>
          <w:bCs/>
          <w:sz w:val="22"/>
          <w:szCs w:val="22"/>
        </w:rPr>
      </w:pPr>
    </w:p>
    <w:p w14:paraId="1B98E717" w14:textId="77777777" w:rsidR="004A3047" w:rsidRPr="00307EC9" w:rsidRDefault="004A3047" w:rsidP="48EFA1D6">
      <w:pPr>
        <w:pStyle w:val="Default"/>
        <w:jc w:val="center"/>
        <w:rPr>
          <w:rFonts w:eastAsia="Arial"/>
          <w:b/>
          <w:bCs/>
          <w:sz w:val="22"/>
          <w:szCs w:val="22"/>
        </w:rPr>
      </w:pPr>
    </w:p>
    <w:tbl>
      <w:tblPr>
        <w:tblStyle w:val="TableGrid"/>
        <w:tblW w:w="0" w:type="auto"/>
        <w:tblLook w:val="04A0" w:firstRow="1" w:lastRow="0" w:firstColumn="1" w:lastColumn="0" w:noHBand="0" w:noVBand="1"/>
      </w:tblPr>
      <w:tblGrid>
        <w:gridCol w:w="2339"/>
        <w:gridCol w:w="3243"/>
        <w:gridCol w:w="2789"/>
        <w:gridCol w:w="2796"/>
        <w:gridCol w:w="2781"/>
      </w:tblGrid>
      <w:tr w:rsidR="00C643D1" w:rsidRPr="00307EC9" w14:paraId="294BEA26" w14:textId="77777777" w:rsidTr="48EFA1D6">
        <w:tc>
          <w:tcPr>
            <w:tcW w:w="2376" w:type="dxa"/>
          </w:tcPr>
          <w:p w14:paraId="53E626B6" w14:textId="77777777" w:rsidR="00C643D1" w:rsidRPr="00307EC9" w:rsidRDefault="39A64F8C" w:rsidP="48EFA1D6">
            <w:pPr>
              <w:pStyle w:val="Default"/>
              <w:jc w:val="center"/>
              <w:rPr>
                <w:rFonts w:eastAsia="Arial"/>
                <w:sz w:val="22"/>
                <w:szCs w:val="22"/>
              </w:rPr>
            </w:pPr>
            <w:r w:rsidRPr="48EFA1D6">
              <w:rPr>
                <w:rFonts w:eastAsia="Arial"/>
                <w:sz w:val="22"/>
                <w:szCs w:val="22"/>
              </w:rPr>
              <w:t>Access Report Ref.</w:t>
            </w:r>
          </w:p>
        </w:tc>
        <w:tc>
          <w:tcPr>
            <w:tcW w:w="3293" w:type="dxa"/>
          </w:tcPr>
          <w:p w14:paraId="3F67E74A" w14:textId="77777777" w:rsidR="00C643D1" w:rsidRPr="00307EC9" w:rsidRDefault="39A64F8C" w:rsidP="48EFA1D6">
            <w:pPr>
              <w:pStyle w:val="Default"/>
              <w:rPr>
                <w:rFonts w:eastAsia="Arial"/>
                <w:b/>
                <w:bCs/>
                <w:sz w:val="22"/>
                <w:szCs w:val="22"/>
              </w:rPr>
            </w:pPr>
            <w:r w:rsidRPr="48EFA1D6">
              <w:rPr>
                <w:rFonts w:eastAsia="Arial"/>
                <w:b/>
                <w:bCs/>
                <w:sz w:val="22"/>
                <w:szCs w:val="22"/>
              </w:rPr>
              <w:t>Item</w:t>
            </w:r>
          </w:p>
        </w:tc>
        <w:tc>
          <w:tcPr>
            <w:tcW w:w="2835" w:type="dxa"/>
          </w:tcPr>
          <w:p w14:paraId="1020CD30" w14:textId="77777777" w:rsidR="00C643D1" w:rsidRPr="00307EC9" w:rsidRDefault="39A64F8C" w:rsidP="48EFA1D6">
            <w:pPr>
              <w:pStyle w:val="Default"/>
              <w:rPr>
                <w:rFonts w:eastAsia="Arial"/>
                <w:b/>
                <w:bCs/>
                <w:sz w:val="22"/>
                <w:szCs w:val="22"/>
              </w:rPr>
            </w:pPr>
            <w:r w:rsidRPr="48EFA1D6">
              <w:rPr>
                <w:rFonts w:eastAsia="Arial"/>
                <w:b/>
                <w:bCs/>
                <w:sz w:val="22"/>
                <w:szCs w:val="22"/>
              </w:rPr>
              <w:t>Activity</w:t>
            </w:r>
          </w:p>
        </w:tc>
        <w:tc>
          <w:tcPr>
            <w:tcW w:w="2835" w:type="dxa"/>
          </w:tcPr>
          <w:p w14:paraId="556C72F8" w14:textId="77777777" w:rsidR="00C643D1" w:rsidRPr="00307EC9" w:rsidRDefault="39A64F8C" w:rsidP="48EFA1D6">
            <w:pPr>
              <w:pStyle w:val="Default"/>
              <w:rPr>
                <w:rFonts w:eastAsia="Arial"/>
                <w:b/>
                <w:bCs/>
                <w:sz w:val="22"/>
                <w:szCs w:val="22"/>
              </w:rPr>
            </w:pPr>
            <w:r w:rsidRPr="48EFA1D6">
              <w:rPr>
                <w:rFonts w:eastAsia="Arial"/>
                <w:b/>
                <w:bCs/>
                <w:sz w:val="22"/>
                <w:szCs w:val="22"/>
              </w:rPr>
              <w:t>Timescale</w:t>
            </w:r>
          </w:p>
        </w:tc>
        <w:tc>
          <w:tcPr>
            <w:tcW w:w="2835" w:type="dxa"/>
          </w:tcPr>
          <w:p w14:paraId="3C836757" w14:textId="77777777" w:rsidR="00C643D1" w:rsidRPr="00307EC9" w:rsidRDefault="39A64F8C" w:rsidP="48EFA1D6">
            <w:pPr>
              <w:pStyle w:val="Default"/>
              <w:rPr>
                <w:rFonts w:eastAsia="Arial"/>
                <w:b/>
                <w:bCs/>
                <w:sz w:val="22"/>
                <w:szCs w:val="22"/>
              </w:rPr>
            </w:pPr>
            <w:r w:rsidRPr="48EFA1D6">
              <w:rPr>
                <w:rFonts w:eastAsia="Arial"/>
                <w:b/>
                <w:bCs/>
                <w:sz w:val="22"/>
                <w:szCs w:val="22"/>
              </w:rPr>
              <w:t>Cost</w:t>
            </w:r>
          </w:p>
          <w:p w14:paraId="182046E1" w14:textId="77777777" w:rsidR="00C643D1" w:rsidRPr="00307EC9" w:rsidRDefault="39A64F8C" w:rsidP="48EFA1D6">
            <w:pPr>
              <w:pStyle w:val="Default"/>
              <w:rPr>
                <w:rFonts w:eastAsia="Arial"/>
                <w:sz w:val="22"/>
                <w:szCs w:val="22"/>
              </w:rPr>
            </w:pPr>
            <w:r w:rsidRPr="48EFA1D6">
              <w:rPr>
                <w:rFonts w:eastAsia="Arial"/>
                <w:sz w:val="22"/>
                <w:szCs w:val="22"/>
              </w:rPr>
              <w:t>£</w:t>
            </w:r>
          </w:p>
        </w:tc>
      </w:tr>
      <w:tr w:rsidR="00C643D1" w:rsidRPr="00307EC9" w14:paraId="1872F687" w14:textId="77777777" w:rsidTr="48EFA1D6">
        <w:tc>
          <w:tcPr>
            <w:tcW w:w="2376" w:type="dxa"/>
          </w:tcPr>
          <w:p w14:paraId="6062876C" w14:textId="77777777" w:rsidR="00C643D1" w:rsidRPr="00307EC9" w:rsidRDefault="6499908D" w:rsidP="48EFA1D6">
            <w:pPr>
              <w:pStyle w:val="Default"/>
              <w:jc w:val="center"/>
              <w:rPr>
                <w:rFonts w:eastAsia="Arial"/>
                <w:sz w:val="22"/>
                <w:szCs w:val="22"/>
              </w:rPr>
            </w:pPr>
            <w:r w:rsidRPr="48EFA1D6">
              <w:rPr>
                <w:rFonts w:eastAsia="Arial"/>
                <w:sz w:val="22"/>
                <w:szCs w:val="22"/>
              </w:rPr>
              <w:t>1.</w:t>
            </w:r>
          </w:p>
          <w:p w14:paraId="3EF22F59" w14:textId="77777777" w:rsidR="00C643D1" w:rsidRPr="00307EC9" w:rsidRDefault="00C643D1" w:rsidP="48EFA1D6">
            <w:pPr>
              <w:pStyle w:val="Default"/>
              <w:jc w:val="center"/>
              <w:rPr>
                <w:rFonts w:eastAsia="Arial"/>
                <w:sz w:val="22"/>
                <w:szCs w:val="22"/>
              </w:rPr>
            </w:pPr>
          </w:p>
        </w:tc>
        <w:tc>
          <w:tcPr>
            <w:tcW w:w="3293" w:type="dxa"/>
          </w:tcPr>
          <w:p w14:paraId="2003E6FF" w14:textId="7177D24E" w:rsidR="00C643D1" w:rsidRPr="00307EC9" w:rsidRDefault="418FCF3B" w:rsidP="48EFA1D6">
            <w:pPr>
              <w:pStyle w:val="Default"/>
              <w:rPr>
                <w:rFonts w:eastAsia="Arial"/>
                <w:sz w:val="22"/>
                <w:szCs w:val="22"/>
              </w:rPr>
            </w:pPr>
            <w:r w:rsidRPr="48EFA1D6">
              <w:rPr>
                <w:rFonts w:eastAsia="Arial"/>
                <w:sz w:val="22"/>
                <w:szCs w:val="22"/>
              </w:rPr>
              <w:t xml:space="preserve">Disabled </w:t>
            </w:r>
            <w:r w:rsidR="70D546B2" w:rsidRPr="48EFA1D6">
              <w:rPr>
                <w:rFonts w:eastAsia="Arial"/>
                <w:sz w:val="22"/>
                <w:szCs w:val="22"/>
              </w:rPr>
              <w:t>a</w:t>
            </w:r>
            <w:r w:rsidRPr="48EFA1D6">
              <w:rPr>
                <w:rFonts w:eastAsia="Arial"/>
                <w:sz w:val="22"/>
                <w:szCs w:val="22"/>
              </w:rPr>
              <w:t xml:space="preserve">ccess to the upper floor of the building not currently possible – no lift </w:t>
            </w:r>
          </w:p>
        </w:tc>
        <w:tc>
          <w:tcPr>
            <w:tcW w:w="2835" w:type="dxa"/>
          </w:tcPr>
          <w:p w14:paraId="50C181DA" w14:textId="1AF17B58" w:rsidR="00C643D1" w:rsidRPr="00307EC9" w:rsidRDefault="00C643D1" w:rsidP="48EFA1D6">
            <w:pPr>
              <w:pStyle w:val="Default"/>
              <w:rPr>
                <w:rFonts w:eastAsia="Arial"/>
                <w:sz w:val="22"/>
                <w:szCs w:val="22"/>
              </w:rPr>
            </w:pPr>
          </w:p>
        </w:tc>
        <w:tc>
          <w:tcPr>
            <w:tcW w:w="2835" w:type="dxa"/>
          </w:tcPr>
          <w:p w14:paraId="2A9F7165" w14:textId="77777777" w:rsidR="00C643D1" w:rsidRPr="00307EC9" w:rsidRDefault="00C643D1" w:rsidP="48EFA1D6">
            <w:pPr>
              <w:pStyle w:val="Default"/>
              <w:jc w:val="both"/>
              <w:rPr>
                <w:rFonts w:eastAsia="Arial"/>
                <w:sz w:val="22"/>
                <w:szCs w:val="22"/>
              </w:rPr>
            </w:pPr>
          </w:p>
        </w:tc>
        <w:tc>
          <w:tcPr>
            <w:tcW w:w="2835" w:type="dxa"/>
          </w:tcPr>
          <w:p w14:paraId="41CE0A6E" w14:textId="77777777" w:rsidR="00C643D1" w:rsidRPr="00307EC9" w:rsidRDefault="00C643D1" w:rsidP="48EFA1D6">
            <w:pPr>
              <w:pStyle w:val="Default"/>
              <w:jc w:val="both"/>
              <w:rPr>
                <w:rFonts w:eastAsia="Arial"/>
                <w:sz w:val="22"/>
                <w:szCs w:val="22"/>
              </w:rPr>
            </w:pPr>
          </w:p>
        </w:tc>
      </w:tr>
      <w:tr w:rsidR="00C643D1" w:rsidRPr="00307EC9" w14:paraId="189E587A" w14:textId="77777777" w:rsidTr="48EFA1D6">
        <w:tc>
          <w:tcPr>
            <w:tcW w:w="2376" w:type="dxa"/>
          </w:tcPr>
          <w:p w14:paraId="0D686759" w14:textId="77777777" w:rsidR="00C643D1" w:rsidRPr="00307EC9" w:rsidRDefault="6499908D" w:rsidP="48EFA1D6">
            <w:pPr>
              <w:pStyle w:val="Default"/>
              <w:jc w:val="center"/>
              <w:rPr>
                <w:rFonts w:eastAsia="Arial"/>
                <w:sz w:val="22"/>
                <w:szCs w:val="22"/>
              </w:rPr>
            </w:pPr>
            <w:r w:rsidRPr="48EFA1D6">
              <w:rPr>
                <w:rFonts w:eastAsia="Arial"/>
                <w:sz w:val="22"/>
                <w:szCs w:val="22"/>
              </w:rPr>
              <w:t>2.</w:t>
            </w:r>
          </w:p>
          <w:p w14:paraId="79516DB0" w14:textId="77777777" w:rsidR="00C537A4" w:rsidRPr="00307EC9" w:rsidRDefault="00C537A4" w:rsidP="48EFA1D6">
            <w:pPr>
              <w:pStyle w:val="Default"/>
              <w:jc w:val="center"/>
              <w:rPr>
                <w:rFonts w:eastAsia="Arial"/>
                <w:sz w:val="22"/>
                <w:szCs w:val="22"/>
              </w:rPr>
            </w:pPr>
          </w:p>
        </w:tc>
        <w:tc>
          <w:tcPr>
            <w:tcW w:w="3293" w:type="dxa"/>
          </w:tcPr>
          <w:p w14:paraId="43E9E728" w14:textId="3CEE76CF" w:rsidR="00C643D1" w:rsidRPr="00307EC9" w:rsidRDefault="4C0F1357" w:rsidP="48EFA1D6">
            <w:pPr>
              <w:pStyle w:val="Default"/>
              <w:rPr>
                <w:rFonts w:eastAsia="Arial"/>
                <w:sz w:val="22"/>
                <w:szCs w:val="22"/>
              </w:rPr>
            </w:pPr>
            <w:r w:rsidRPr="48EFA1D6">
              <w:rPr>
                <w:rFonts w:eastAsia="Arial"/>
                <w:sz w:val="22"/>
                <w:szCs w:val="22"/>
              </w:rPr>
              <w:t>If disabled</w:t>
            </w:r>
            <w:r w:rsidR="123B68E8" w:rsidRPr="48EFA1D6">
              <w:rPr>
                <w:rFonts w:eastAsia="Arial"/>
                <w:sz w:val="22"/>
                <w:szCs w:val="22"/>
              </w:rPr>
              <w:t xml:space="preserve"> access was possible there is no fire refuge area </w:t>
            </w:r>
            <w:r w:rsidR="709F716A" w:rsidRPr="48EFA1D6">
              <w:rPr>
                <w:rFonts w:eastAsia="Arial"/>
                <w:sz w:val="22"/>
                <w:szCs w:val="22"/>
              </w:rPr>
              <w:t>for a disabled person to evacuate to in the event of a fire or other evacuation emergency</w:t>
            </w:r>
            <w:r w:rsidRPr="48EFA1D6">
              <w:rPr>
                <w:rFonts w:eastAsia="Arial"/>
                <w:sz w:val="22"/>
                <w:szCs w:val="22"/>
              </w:rPr>
              <w:t xml:space="preserve"> </w:t>
            </w:r>
          </w:p>
        </w:tc>
        <w:tc>
          <w:tcPr>
            <w:tcW w:w="2835" w:type="dxa"/>
          </w:tcPr>
          <w:p w14:paraId="7F55CADC" w14:textId="77777777" w:rsidR="00C643D1" w:rsidRPr="00307EC9" w:rsidRDefault="00C643D1" w:rsidP="48EFA1D6">
            <w:pPr>
              <w:pStyle w:val="Default"/>
              <w:rPr>
                <w:rFonts w:eastAsia="Arial"/>
                <w:sz w:val="22"/>
                <w:szCs w:val="22"/>
              </w:rPr>
            </w:pPr>
          </w:p>
        </w:tc>
        <w:tc>
          <w:tcPr>
            <w:tcW w:w="2835" w:type="dxa"/>
          </w:tcPr>
          <w:p w14:paraId="19545841" w14:textId="77777777" w:rsidR="00C643D1" w:rsidRPr="00307EC9" w:rsidRDefault="00C643D1" w:rsidP="48EFA1D6">
            <w:pPr>
              <w:pStyle w:val="Default"/>
              <w:rPr>
                <w:rFonts w:eastAsia="Arial"/>
                <w:sz w:val="22"/>
                <w:szCs w:val="22"/>
              </w:rPr>
            </w:pPr>
          </w:p>
        </w:tc>
        <w:tc>
          <w:tcPr>
            <w:tcW w:w="2835" w:type="dxa"/>
          </w:tcPr>
          <w:p w14:paraId="53CA72AE" w14:textId="77777777" w:rsidR="00C643D1" w:rsidRPr="00307EC9" w:rsidRDefault="00C643D1" w:rsidP="48EFA1D6">
            <w:pPr>
              <w:pStyle w:val="Default"/>
              <w:rPr>
                <w:rFonts w:eastAsia="Arial"/>
                <w:sz w:val="22"/>
                <w:szCs w:val="22"/>
              </w:rPr>
            </w:pPr>
          </w:p>
        </w:tc>
      </w:tr>
      <w:tr w:rsidR="00C643D1" w:rsidRPr="00307EC9" w14:paraId="6CC07A36" w14:textId="77777777" w:rsidTr="48EFA1D6">
        <w:tc>
          <w:tcPr>
            <w:tcW w:w="2376" w:type="dxa"/>
          </w:tcPr>
          <w:p w14:paraId="0DB4FCF1" w14:textId="77777777" w:rsidR="00C643D1" w:rsidRPr="00307EC9" w:rsidRDefault="6499908D" w:rsidP="48EFA1D6">
            <w:pPr>
              <w:pStyle w:val="Default"/>
              <w:jc w:val="center"/>
              <w:rPr>
                <w:rFonts w:eastAsia="Arial"/>
                <w:sz w:val="22"/>
                <w:szCs w:val="22"/>
              </w:rPr>
            </w:pPr>
            <w:r w:rsidRPr="48EFA1D6">
              <w:rPr>
                <w:rFonts w:eastAsia="Arial"/>
                <w:sz w:val="22"/>
                <w:szCs w:val="22"/>
              </w:rPr>
              <w:t>3.</w:t>
            </w:r>
          </w:p>
          <w:p w14:paraId="73585B00" w14:textId="77777777" w:rsidR="00C643D1" w:rsidRPr="00307EC9" w:rsidRDefault="00C643D1" w:rsidP="48EFA1D6">
            <w:pPr>
              <w:pStyle w:val="Default"/>
              <w:jc w:val="center"/>
              <w:rPr>
                <w:rFonts w:eastAsia="Arial"/>
                <w:sz w:val="22"/>
                <w:szCs w:val="22"/>
              </w:rPr>
            </w:pPr>
          </w:p>
        </w:tc>
        <w:tc>
          <w:tcPr>
            <w:tcW w:w="3293" w:type="dxa"/>
          </w:tcPr>
          <w:p w14:paraId="1FA80AB5" w14:textId="77777777" w:rsidR="00C643D1" w:rsidRPr="00307EC9" w:rsidRDefault="00C643D1" w:rsidP="48EFA1D6">
            <w:pPr>
              <w:pStyle w:val="Default"/>
              <w:rPr>
                <w:rFonts w:eastAsia="Arial"/>
                <w:sz w:val="22"/>
                <w:szCs w:val="22"/>
              </w:rPr>
            </w:pPr>
          </w:p>
        </w:tc>
        <w:tc>
          <w:tcPr>
            <w:tcW w:w="2835" w:type="dxa"/>
          </w:tcPr>
          <w:p w14:paraId="0CAF9767" w14:textId="77777777" w:rsidR="00C643D1" w:rsidRPr="00307EC9" w:rsidRDefault="00C643D1" w:rsidP="48EFA1D6">
            <w:pPr>
              <w:pStyle w:val="Default"/>
              <w:rPr>
                <w:rFonts w:eastAsia="Arial"/>
                <w:sz w:val="22"/>
                <w:szCs w:val="22"/>
              </w:rPr>
            </w:pPr>
          </w:p>
        </w:tc>
        <w:tc>
          <w:tcPr>
            <w:tcW w:w="2835" w:type="dxa"/>
          </w:tcPr>
          <w:p w14:paraId="474FEF22" w14:textId="77777777" w:rsidR="00C643D1" w:rsidRPr="00307EC9" w:rsidRDefault="00C643D1" w:rsidP="48EFA1D6">
            <w:pPr>
              <w:pStyle w:val="Default"/>
              <w:rPr>
                <w:rFonts w:eastAsia="Arial"/>
                <w:sz w:val="22"/>
                <w:szCs w:val="22"/>
              </w:rPr>
            </w:pPr>
          </w:p>
        </w:tc>
        <w:tc>
          <w:tcPr>
            <w:tcW w:w="2835" w:type="dxa"/>
          </w:tcPr>
          <w:p w14:paraId="6095C557" w14:textId="77777777" w:rsidR="00C643D1" w:rsidRPr="00307EC9" w:rsidRDefault="00C643D1" w:rsidP="48EFA1D6">
            <w:pPr>
              <w:pStyle w:val="Default"/>
              <w:rPr>
                <w:rFonts w:eastAsia="Arial"/>
                <w:sz w:val="22"/>
                <w:szCs w:val="22"/>
              </w:rPr>
            </w:pPr>
          </w:p>
        </w:tc>
      </w:tr>
      <w:tr w:rsidR="00C643D1" w:rsidRPr="00307EC9" w14:paraId="00C62EBF" w14:textId="77777777" w:rsidTr="48EFA1D6">
        <w:tc>
          <w:tcPr>
            <w:tcW w:w="2376" w:type="dxa"/>
          </w:tcPr>
          <w:p w14:paraId="2F1D6121" w14:textId="77777777" w:rsidR="00C643D1" w:rsidRPr="00307EC9" w:rsidRDefault="6499908D" w:rsidP="48EFA1D6">
            <w:pPr>
              <w:pStyle w:val="Default"/>
              <w:jc w:val="center"/>
              <w:rPr>
                <w:rFonts w:eastAsia="Arial"/>
                <w:sz w:val="22"/>
                <w:szCs w:val="22"/>
              </w:rPr>
            </w:pPr>
            <w:r w:rsidRPr="48EFA1D6">
              <w:rPr>
                <w:rFonts w:eastAsia="Arial"/>
                <w:sz w:val="22"/>
                <w:szCs w:val="22"/>
              </w:rPr>
              <w:t>4.</w:t>
            </w:r>
          </w:p>
          <w:p w14:paraId="1523FE0A" w14:textId="77777777" w:rsidR="00C643D1" w:rsidRPr="00307EC9" w:rsidRDefault="00C643D1" w:rsidP="48EFA1D6">
            <w:pPr>
              <w:pStyle w:val="Default"/>
              <w:jc w:val="center"/>
              <w:rPr>
                <w:rFonts w:eastAsia="Arial"/>
                <w:sz w:val="22"/>
                <w:szCs w:val="22"/>
              </w:rPr>
            </w:pPr>
          </w:p>
        </w:tc>
        <w:tc>
          <w:tcPr>
            <w:tcW w:w="3293" w:type="dxa"/>
          </w:tcPr>
          <w:p w14:paraId="20D59150" w14:textId="77777777" w:rsidR="00C643D1" w:rsidRPr="00307EC9" w:rsidRDefault="00C643D1" w:rsidP="48EFA1D6">
            <w:pPr>
              <w:pStyle w:val="Default"/>
              <w:jc w:val="center"/>
              <w:rPr>
                <w:rFonts w:eastAsia="Arial"/>
                <w:sz w:val="22"/>
                <w:szCs w:val="22"/>
              </w:rPr>
            </w:pPr>
          </w:p>
        </w:tc>
        <w:tc>
          <w:tcPr>
            <w:tcW w:w="2835" w:type="dxa"/>
          </w:tcPr>
          <w:p w14:paraId="3C346F12" w14:textId="77777777" w:rsidR="00C643D1" w:rsidRPr="00307EC9" w:rsidRDefault="00C643D1" w:rsidP="48EFA1D6">
            <w:pPr>
              <w:pStyle w:val="Default"/>
              <w:jc w:val="center"/>
              <w:rPr>
                <w:rFonts w:eastAsia="Arial"/>
                <w:sz w:val="22"/>
                <w:szCs w:val="22"/>
              </w:rPr>
            </w:pPr>
          </w:p>
        </w:tc>
        <w:tc>
          <w:tcPr>
            <w:tcW w:w="2835" w:type="dxa"/>
          </w:tcPr>
          <w:p w14:paraId="4295EA8B" w14:textId="77777777" w:rsidR="00C643D1" w:rsidRPr="00307EC9" w:rsidRDefault="00C643D1" w:rsidP="48EFA1D6">
            <w:pPr>
              <w:pStyle w:val="Default"/>
              <w:jc w:val="center"/>
              <w:rPr>
                <w:rFonts w:eastAsia="Arial"/>
                <w:sz w:val="22"/>
                <w:szCs w:val="22"/>
              </w:rPr>
            </w:pPr>
          </w:p>
        </w:tc>
        <w:tc>
          <w:tcPr>
            <w:tcW w:w="2835" w:type="dxa"/>
          </w:tcPr>
          <w:p w14:paraId="0C53AAA5" w14:textId="77777777" w:rsidR="00C643D1" w:rsidRPr="00307EC9" w:rsidRDefault="00C643D1" w:rsidP="48EFA1D6">
            <w:pPr>
              <w:pStyle w:val="Default"/>
              <w:jc w:val="center"/>
              <w:rPr>
                <w:rFonts w:eastAsia="Arial"/>
                <w:sz w:val="22"/>
                <w:szCs w:val="22"/>
              </w:rPr>
            </w:pPr>
          </w:p>
        </w:tc>
      </w:tr>
    </w:tbl>
    <w:p w14:paraId="4DFC0EB5" w14:textId="77777777" w:rsidR="004A3047" w:rsidRPr="00307EC9" w:rsidRDefault="004A3047" w:rsidP="48EFA1D6">
      <w:pPr>
        <w:pStyle w:val="Default"/>
        <w:jc w:val="center"/>
        <w:rPr>
          <w:rFonts w:eastAsia="Arial"/>
          <w:b/>
          <w:b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740"/>
      </w:tblGrid>
      <w:tr w:rsidR="00C643D1" w:rsidRPr="00307EC9" w14:paraId="4213E63A" w14:textId="77777777" w:rsidTr="48EFA1D6">
        <w:trPr>
          <w:trHeight w:val="437"/>
        </w:trPr>
        <w:tc>
          <w:tcPr>
            <w:tcW w:w="2740" w:type="dxa"/>
          </w:tcPr>
          <w:p w14:paraId="7AA25E98" w14:textId="77777777" w:rsidR="00353265" w:rsidRPr="00307EC9" w:rsidRDefault="00353265" w:rsidP="48EFA1D6">
            <w:pPr>
              <w:pStyle w:val="Default"/>
              <w:rPr>
                <w:rFonts w:eastAsia="Arial"/>
                <w:sz w:val="20"/>
                <w:szCs w:val="20"/>
              </w:rPr>
            </w:pPr>
          </w:p>
        </w:tc>
      </w:tr>
      <w:tr w:rsidR="00C643D1" w14:paraId="52F1DD09" w14:textId="77777777" w:rsidTr="48EFA1D6">
        <w:trPr>
          <w:trHeight w:val="213"/>
        </w:trPr>
        <w:tc>
          <w:tcPr>
            <w:tcW w:w="2740" w:type="dxa"/>
          </w:tcPr>
          <w:p w14:paraId="10742666" w14:textId="77777777" w:rsidR="00C643D1" w:rsidRDefault="00C643D1" w:rsidP="48EFA1D6">
            <w:pPr>
              <w:pStyle w:val="Default"/>
              <w:rPr>
                <w:rFonts w:eastAsia="Arial"/>
                <w:sz w:val="20"/>
                <w:szCs w:val="20"/>
              </w:rPr>
            </w:pPr>
          </w:p>
        </w:tc>
      </w:tr>
    </w:tbl>
    <w:p w14:paraId="4BF2EC59" w14:textId="77777777" w:rsidR="00474B8E" w:rsidRDefault="00474B8E" w:rsidP="48EFA1D6">
      <w:pPr>
        <w:pStyle w:val="Default"/>
        <w:rPr>
          <w:rFonts w:eastAsia="Arial"/>
          <w:b/>
          <w:bCs/>
          <w:sz w:val="22"/>
          <w:szCs w:val="22"/>
        </w:rPr>
      </w:pPr>
    </w:p>
    <w:p w14:paraId="627ABF01" w14:textId="77777777" w:rsidR="00474B8E" w:rsidRDefault="00474B8E" w:rsidP="48EFA1D6">
      <w:pPr>
        <w:pStyle w:val="Default"/>
        <w:rPr>
          <w:rFonts w:eastAsia="Arial"/>
          <w:b/>
          <w:bCs/>
          <w:sz w:val="22"/>
          <w:szCs w:val="22"/>
        </w:rPr>
      </w:pPr>
    </w:p>
    <w:p w14:paraId="4F6FD0B7" w14:textId="77777777" w:rsidR="00474B8E" w:rsidRDefault="00474B8E" w:rsidP="48EFA1D6">
      <w:pPr>
        <w:pStyle w:val="Default"/>
        <w:rPr>
          <w:rFonts w:eastAsia="Arial"/>
          <w:b/>
          <w:bCs/>
          <w:sz w:val="22"/>
          <w:szCs w:val="22"/>
        </w:rPr>
      </w:pPr>
    </w:p>
    <w:p w14:paraId="1210B014" w14:textId="77777777" w:rsidR="00474B8E" w:rsidRDefault="00474B8E" w:rsidP="48EFA1D6">
      <w:pPr>
        <w:pStyle w:val="Default"/>
        <w:rPr>
          <w:rFonts w:eastAsia="Arial"/>
          <w:b/>
          <w:bCs/>
          <w:sz w:val="22"/>
          <w:szCs w:val="22"/>
        </w:rPr>
      </w:pPr>
    </w:p>
    <w:p w14:paraId="18D9BC17" w14:textId="77777777" w:rsidR="00474B8E" w:rsidRDefault="00474B8E" w:rsidP="48EFA1D6">
      <w:pPr>
        <w:pStyle w:val="Default"/>
        <w:rPr>
          <w:rFonts w:eastAsia="Arial"/>
          <w:b/>
          <w:bCs/>
          <w:sz w:val="22"/>
          <w:szCs w:val="22"/>
        </w:rPr>
      </w:pPr>
    </w:p>
    <w:p w14:paraId="5DC438FA" w14:textId="77777777" w:rsidR="00474B8E" w:rsidRDefault="00474B8E" w:rsidP="48EFA1D6">
      <w:pPr>
        <w:pStyle w:val="Default"/>
        <w:rPr>
          <w:rFonts w:eastAsia="Arial"/>
          <w:b/>
          <w:bCs/>
          <w:sz w:val="22"/>
          <w:szCs w:val="22"/>
        </w:rPr>
      </w:pPr>
    </w:p>
    <w:p w14:paraId="3D60F744" w14:textId="77777777" w:rsidR="00474B8E" w:rsidRDefault="00474B8E" w:rsidP="48EFA1D6">
      <w:pPr>
        <w:pStyle w:val="Default"/>
        <w:rPr>
          <w:rFonts w:eastAsia="Arial"/>
          <w:b/>
          <w:bCs/>
          <w:sz w:val="22"/>
          <w:szCs w:val="22"/>
        </w:rPr>
      </w:pPr>
    </w:p>
    <w:p w14:paraId="7033E340" w14:textId="77777777" w:rsidR="00474B8E" w:rsidRDefault="00474B8E" w:rsidP="48EFA1D6">
      <w:pPr>
        <w:pStyle w:val="Default"/>
        <w:rPr>
          <w:rFonts w:eastAsia="Arial"/>
          <w:b/>
          <w:bCs/>
          <w:sz w:val="22"/>
          <w:szCs w:val="22"/>
        </w:rPr>
      </w:pPr>
    </w:p>
    <w:p w14:paraId="0DE0EE9F" w14:textId="77777777" w:rsidR="00474B8E" w:rsidRDefault="00474B8E" w:rsidP="48EFA1D6">
      <w:pPr>
        <w:pStyle w:val="Default"/>
        <w:rPr>
          <w:rFonts w:eastAsia="Arial"/>
          <w:b/>
          <w:bCs/>
          <w:sz w:val="22"/>
          <w:szCs w:val="22"/>
        </w:rPr>
      </w:pPr>
    </w:p>
    <w:p w14:paraId="68DB942B" w14:textId="77777777" w:rsidR="00474B8E" w:rsidRDefault="00474B8E" w:rsidP="48EFA1D6">
      <w:pPr>
        <w:pStyle w:val="Default"/>
        <w:rPr>
          <w:rFonts w:eastAsia="Arial"/>
          <w:b/>
          <w:bCs/>
          <w:sz w:val="22"/>
          <w:szCs w:val="22"/>
        </w:rPr>
      </w:pPr>
    </w:p>
    <w:p w14:paraId="4F9729CE" w14:textId="42385D47" w:rsidR="551A62FF" w:rsidRDefault="551A62FF" w:rsidP="48EFA1D6">
      <w:pPr>
        <w:pStyle w:val="Default"/>
        <w:rPr>
          <w:rFonts w:eastAsia="Arial"/>
          <w:b/>
          <w:bCs/>
          <w:sz w:val="22"/>
          <w:szCs w:val="22"/>
        </w:rPr>
      </w:pPr>
    </w:p>
    <w:p w14:paraId="1D7BA794" w14:textId="2AB6783E" w:rsidR="551A62FF" w:rsidRDefault="551A62FF" w:rsidP="48EFA1D6">
      <w:pPr>
        <w:pStyle w:val="Default"/>
        <w:rPr>
          <w:rFonts w:eastAsia="Arial"/>
          <w:b/>
          <w:bCs/>
          <w:sz w:val="22"/>
          <w:szCs w:val="22"/>
        </w:rPr>
      </w:pPr>
    </w:p>
    <w:p w14:paraId="281FCE06" w14:textId="3D560936" w:rsidR="551A62FF" w:rsidRDefault="551A62FF" w:rsidP="48EFA1D6">
      <w:pPr>
        <w:pStyle w:val="Default"/>
        <w:rPr>
          <w:rFonts w:eastAsia="Arial"/>
          <w:b/>
          <w:bCs/>
          <w:sz w:val="22"/>
          <w:szCs w:val="22"/>
        </w:rPr>
      </w:pPr>
    </w:p>
    <w:p w14:paraId="54409F8D" w14:textId="53FB7214" w:rsidR="551A62FF" w:rsidRDefault="551A62FF" w:rsidP="48EFA1D6">
      <w:pPr>
        <w:pStyle w:val="Default"/>
        <w:rPr>
          <w:rFonts w:eastAsia="Arial"/>
          <w:b/>
          <w:bCs/>
          <w:sz w:val="22"/>
          <w:szCs w:val="22"/>
        </w:rPr>
      </w:pPr>
    </w:p>
    <w:p w14:paraId="2F072456" w14:textId="77777777" w:rsidR="00474B8E" w:rsidRDefault="00474B8E" w:rsidP="48EFA1D6">
      <w:pPr>
        <w:pStyle w:val="Default"/>
        <w:rPr>
          <w:rFonts w:eastAsia="Arial"/>
          <w:b/>
          <w:bCs/>
          <w:sz w:val="22"/>
          <w:szCs w:val="22"/>
        </w:rPr>
      </w:pPr>
    </w:p>
    <w:p w14:paraId="23B99523" w14:textId="5CCDA8B0" w:rsidR="00353265" w:rsidRPr="00307EC9" w:rsidRDefault="0497344B" w:rsidP="48EFA1D6">
      <w:pPr>
        <w:pStyle w:val="Default"/>
        <w:rPr>
          <w:rFonts w:eastAsia="Arial"/>
          <w:b/>
          <w:bCs/>
          <w:sz w:val="22"/>
          <w:szCs w:val="22"/>
        </w:rPr>
      </w:pPr>
      <w:r w:rsidRPr="48EFA1D6">
        <w:rPr>
          <w:rFonts w:eastAsia="Arial"/>
          <w:b/>
          <w:bCs/>
          <w:sz w:val="22"/>
          <w:szCs w:val="22"/>
        </w:rPr>
        <w:t>The Forge School</w:t>
      </w:r>
      <w:r w:rsidR="13BA511B" w:rsidRPr="48EFA1D6">
        <w:rPr>
          <w:rFonts w:eastAsia="Arial"/>
          <w:b/>
          <w:bCs/>
          <w:sz w:val="22"/>
          <w:szCs w:val="22"/>
        </w:rPr>
        <w:t xml:space="preserve"> Accessibility Plan 2</w:t>
      </w:r>
      <w:r w:rsidRPr="48EFA1D6">
        <w:rPr>
          <w:rFonts w:eastAsia="Arial"/>
          <w:b/>
          <w:bCs/>
          <w:sz w:val="22"/>
          <w:szCs w:val="22"/>
        </w:rPr>
        <w:t>02</w:t>
      </w:r>
      <w:r w:rsidR="1ECF6671" w:rsidRPr="48EFA1D6">
        <w:rPr>
          <w:rFonts w:eastAsia="Arial"/>
          <w:b/>
          <w:bCs/>
          <w:sz w:val="22"/>
          <w:szCs w:val="22"/>
        </w:rPr>
        <w:t>5</w:t>
      </w:r>
      <w:r w:rsidRPr="48EFA1D6">
        <w:rPr>
          <w:rFonts w:eastAsia="Arial"/>
          <w:b/>
          <w:bCs/>
          <w:sz w:val="22"/>
          <w:szCs w:val="22"/>
        </w:rPr>
        <w:t>-202</w:t>
      </w:r>
      <w:r w:rsidR="2C8C737E" w:rsidRPr="48EFA1D6">
        <w:rPr>
          <w:rFonts w:eastAsia="Arial"/>
          <w:b/>
          <w:bCs/>
          <w:sz w:val="22"/>
          <w:szCs w:val="22"/>
        </w:rPr>
        <w:t>6</w:t>
      </w:r>
    </w:p>
    <w:p w14:paraId="219B24A7" w14:textId="77777777" w:rsidR="00353265" w:rsidRPr="00307EC9" w:rsidRDefault="00353265" w:rsidP="48EFA1D6">
      <w:pPr>
        <w:pStyle w:val="Default"/>
        <w:jc w:val="center"/>
        <w:rPr>
          <w:rFonts w:eastAsia="Arial"/>
          <w:b/>
          <w:bCs/>
          <w:sz w:val="22"/>
          <w:szCs w:val="22"/>
        </w:rPr>
      </w:pPr>
    </w:p>
    <w:p w14:paraId="57D9D257" w14:textId="0AB617F8" w:rsidR="00353265" w:rsidRPr="00307EC9" w:rsidRDefault="13BA511B" w:rsidP="48EFA1D6">
      <w:pPr>
        <w:pStyle w:val="Default"/>
        <w:jc w:val="center"/>
        <w:rPr>
          <w:rFonts w:eastAsia="Arial"/>
          <w:b/>
          <w:bCs/>
          <w:sz w:val="22"/>
          <w:szCs w:val="22"/>
        </w:rPr>
      </w:pPr>
      <w:r w:rsidRPr="48EFA1D6">
        <w:rPr>
          <w:rFonts w:eastAsia="Arial"/>
          <w:b/>
          <w:bCs/>
          <w:sz w:val="22"/>
          <w:szCs w:val="22"/>
        </w:rPr>
        <w:t xml:space="preserve">Improving the Curriculum Access at </w:t>
      </w:r>
      <w:r w:rsidR="0497344B" w:rsidRPr="48EFA1D6">
        <w:rPr>
          <w:rFonts w:eastAsia="Arial"/>
          <w:b/>
          <w:bCs/>
          <w:sz w:val="22"/>
          <w:szCs w:val="22"/>
        </w:rPr>
        <w:t>The Forge School</w:t>
      </w:r>
    </w:p>
    <w:p w14:paraId="5A672BDF" w14:textId="77777777" w:rsidR="00353265" w:rsidRPr="00307EC9" w:rsidRDefault="00353265" w:rsidP="48EFA1D6">
      <w:pPr>
        <w:pStyle w:val="Default"/>
        <w:jc w:val="center"/>
        <w:rPr>
          <w:rFonts w:eastAsia="Arial"/>
          <w:b/>
          <w:bCs/>
          <w:sz w:val="22"/>
          <w:szCs w:val="22"/>
        </w:rPr>
      </w:pPr>
    </w:p>
    <w:p w14:paraId="430AE2CD" w14:textId="77777777" w:rsidR="00353265" w:rsidRPr="00307EC9" w:rsidRDefault="00353265" w:rsidP="48EFA1D6">
      <w:pPr>
        <w:pStyle w:val="Default"/>
        <w:jc w:val="center"/>
        <w:rPr>
          <w:rFonts w:eastAsia="Arial"/>
          <w:b/>
          <w:bCs/>
          <w:sz w:val="22"/>
          <w:szCs w:val="22"/>
        </w:rPr>
      </w:pPr>
    </w:p>
    <w:tbl>
      <w:tblPr>
        <w:tblStyle w:val="TableGrid"/>
        <w:tblW w:w="0" w:type="auto"/>
        <w:tblLook w:val="04A0" w:firstRow="1" w:lastRow="0" w:firstColumn="1" w:lastColumn="0" w:noHBand="0" w:noVBand="1"/>
      </w:tblPr>
      <w:tblGrid>
        <w:gridCol w:w="2321"/>
        <w:gridCol w:w="2335"/>
        <w:gridCol w:w="2335"/>
        <w:gridCol w:w="2331"/>
        <w:gridCol w:w="2300"/>
        <w:gridCol w:w="2326"/>
      </w:tblGrid>
      <w:tr w:rsidR="00353265" w:rsidRPr="00307EC9" w14:paraId="1325BFA3" w14:textId="77777777" w:rsidTr="48EFA1D6">
        <w:tc>
          <w:tcPr>
            <w:tcW w:w="2362" w:type="dxa"/>
          </w:tcPr>
          <w:p w14:paraId="13ABB5AE" w14:textId="77777777" w:rsidR="00353265" w:rsidRPr="00307EC9" w:rsidRDefault="13BA511B" w:rsidP="48EFA1D6">
            <w:pPr>
              <w:pStyle w:val="Default"/>
              <w:rPr>
                <w:rFonts w:eastAsia="Arial"/>
                <w:b/>
                <w:bCs/>
                <w:sz w:val="22"/>
                <w:szCs w:val="22"/>
              </w:rPr>
            </w:pPr>
            <w:r w:rsidRPr="48EFA1D6">
              <w:rPr>
                <w:rFonts w:eastAsia="Arial"/>
                <w:b/>
                <w:bCs/>
                <w:sz w:val="22"/>
                <w:szCs w:val="22"/>
              </w:rPr>
              <w:t>School Target</w:t>
            </w:r>
          </w:p>
          <w:p w14:paraId="3D659A92" w14:textId="77777777" w:rsidR="00353265" w:rsidRPr="00307EC9" w:rsidRDefault="00353265" w:rsidP="48EFA1D6">
            <w:pPr>
              <w:pStyle w:val="Default"/>
              <w:rPr>
                <w:rFonts w:eastAsia="Arial"/>
                <w:b/>
                <w:bCs/>
                <w:sz w:val="22"/>
                <w:szCs w:val="22"/>
              </w:rPr>
            </w:pPr>
          </w:p>
        </w:tc>
        <w:tc>
          <w:tcPr>
            <w:tcW w:w="2362" w:type="dxa"/>
          </w:tcPr>
          <w:p w14:paraId="7DE79C04" w14:textId="609C6608" w:rsidR="00353265" w:rsidRPr="00307EC9" w:rsidRDefault="423AB23A" w:rsidP="48EFA1D6">
            <w:pPr>
              <w:pStyle w:val="Default"/>
              <w:rPr>
                <w:rFonts w:eastAsia="Arial"/>
                <w:b/>
                <w:bCs/>
                <w:sz w:val="22"/>
                <w:szCs w:val="22"/>
              </w:rPr>
            </w:pPr>
            <w:r w:rsidRPr="48EFA1D6">
              <w:rPr>
                <w:rFonts w:eastAsia="Arial"/>
                <w:b/>
                <w:bCs/>
                <w:sz w:val="22"/>
                <w:szCs w:val="22"/>
              </w:rPr>
              <w:t>Objective</w:t>
            </w:r>
          </w:p>
        </w:tc>
        <w:tc>
          <w:tcPr>
            <w:tcW w:w="2362" w:type="dxa"/>
          </w:tcPr>
          <w:p w14:paraId="39594282" w14:textId="795BB22C" w:rsidR="00353265" w:rsidRPr="00307EC9" w:rsidRDefault="7A349CE2" w:rsidP="48EFA1D6">
            <w:pPr>
              <w:pStyle w:val="Default"/>
              <w:rPr>
                <w:rFonts w:eastAsia="Arial"/>
                <w:b/>
                <w:bCs/>
                <w:sz w:val="22"/>
                <w:szCs w:val="22"/>
              </w:rPr>
            </w:pPr>
            <w:r w:rsidRPr="48EFA1D6">
              <w:rPr>
                <w:rFonts w:eastAsia="Arial"/>
                <w:b/>
                <w:bCs/>
                <w:sz w:val="22"/>
                <w:szCs w:val="22"/>
              </w:rPr>
              <w:t xml:space="preserve">Actions </w:t>
            </w:r>
          </w:p>
        </w:tc>
        <w:tc>
          <w:tcPr>
            <w:tcW w:w="2362" w:type="dxa"/>
          </w:tcPr>
          <w:p w14:paraId="30595536" w14:textId="77777777" w:rsidR="00353265" w:rsidRPr="00307EC9" w:rsidRDefault="13BA511B" w:rsidP="48EFA1D6">
            <w:pPr>
              <w:pStyle w:val="Default"/>
              <w:rPr>
                <w:rFonts w:eastAsia="Arial"/>
                <w:b/>
                <w:bCs/>
                <w:sz w:val="22"/>
                <w:szCs w:val="22"/>
              </w:rPr>
            </w:pPr>
            <w:r w:rsidRPr="48EFA1D6">
              <w:rPr>
                <w:rFonts w:eastAsia="Arial"/>
                <w:b/>
                <w:bCs/>
                <w:sz w:val="22"/>
                <w:szCs w:val="22"/>
              </w:rPr>
              <w:t>Responsibility</w:t>
            </w:r>
          </w:p>
        </w:tc>
        <w:tc>
          <w:tcPr>
            <w:tcW w:w="2363" w:type="dxa"/>
          </w:tcPr>
          <w:p w14:paraId="6E26C63E" w14:textId="77777777" w:rsidR="00353265" w:rsidRPr="00307EC9" w:rsidRDefault="13BA511B" w:rsidP="48EFA1D6">
            <w:pPr>
              <w:pStyle w:val="Default"/>
              <w:rPr>
                <w:rFonts w:eastAsia="Arial"/>
                <w:b/>
                <w:bCs/>
                <w:sz w:val="22"/>
                <w:szCs w:val="22"/>
              </w:rPr>
            </w:pPr>
            <w:proofErr w:type="gramStart"/>
            <w:r w:rsidRPr="48EFA1D6">
              <w:rPr>
                <w:rFonts w:eastAsia="Arial"/>
                <w:b/>
                <w:bCs/>
                <w:sz w:val="22"/>
                <w:szCs w:val="22"/>
              </w:rPr>
              <w:t>Time-frame</w:t>
            </w:r>
            <w:proofErr w:type="gramEnd"/>
          </w:p>
        </w:tc>
        <w:tc>
          <w:tcPr>
            <w:tcW w:w="2363" w:type="dxa"/>
          </w:tcPr>
          <w:p w14:paraId="60901941" w14:textId="77777777" w:rsidR="00353265" w:rsidRPr="00307EC9" w:rsidRDefault="13BA511B" w:rsidP="48EFA1D6">
            <w:pPr>
              <w:pStyle w:val="Default"/>
              <w:rPr>
                <w:rFonts w:eastAsia="Arial"/>
                <w:b/>
                <w:bCs/>
                <w:sz w:val="22"/>
                <w:szCs w:val="22"/>
              </w:rPr>
            </w:pPr>
            <w:r w:rsidRPr="48EFA1D6">
              <w:rPr>
                <w:rFonts w:eastAsia="Arial"/>
                <w:b/>
                <w:bCs/>
                <w:sz w:val="22"/>
                <w:szCs w:val="22"/>
              </w:rPr>
              <w:t>Achievement</w:t>
            </w:r>
          </w:p>
        </w:tc>
      </w:tr>
      <w:tr w:rsidR="00353265" w:rsidRPr="00307EC9" w14:paraId="1F77E5A0" w14:textId="77777777" w:rsidTr="48EFA1D6">
        <w:tc>
          <w:tcPr>
            <w:tcW w:w="2362" w:type="dxa"/>
          </w:tcPr>
          <w:p w14:paraId="2A358EB5" w14:textId="5B414925" w:rsidR="00353265" w:rsidRPr="00307EC9" w:rsidRDefault="5DB379D1" w:rsidP="48EFA1D6">
            <w:pPr>
              <w:pStyle w:val="Default"/>
              <w:rPr>
                <w:rFonts w:eastAsia="Arial"/>
                <w:sz w:val="22"/>
                <w:szCs w:val="22"/>
              </w:rPr>
            </w:pPr>
            <w:r w:rsidRPr="48EFA1D6">
              <w:rPr>
                <w:rFonts w:eastAsia="Arial"/>
                <w:sz w:val="22"/>
                <w:szCs w:val="22"/>
              </w:rPr>
              <w:t>Increase access to the curriculum for pupils with a disability.</w:t>
            </w:r>
          </w:p>
          <w:p w14:paraId="63B07BF6" w14:textId="77777777" w:rsidR="00353265" w:rsidRPr="00307EC9" w:rsidRDefault="00353265" w:rsidP="48EFA1D6">
            <w:pPr>
              <w:pStyle w:val="Default"/>
              <w:rPr>
                <w:rFonts w:eastAsia="Arial"/>
                <w:b/>
                <w:bCs/>
                <w:sz w:val="22"/>
                <w:szCs w:val="22"/>
              </w:rPr>
            </w:pPr>
          </w:p>
        </w:tc>
        <w:tc>
          <w:tcPr>
            <w:tcW w:w="2362" w:type="dxa"/>
          </w:tcPr>
          <w:p w14:paraId="70E44A73" w14:textId="77BE08FC" w:rsidR="00353265" w:rsidRPr="00307EC9" w:rsidRDefault="4C9DD23D" w:rsidP="48EFA1D6">
            <w:pPr>
              <w:pStyle w:val="Default"/>
              <w:rPr>
                <w:rFonts w:eastAsia="Arial"/>
                <w:sz w:val="22"/>
                <w:szCs w:val="22"/>
              </w:rPr>
            </w:pPr>
            <w:r w:rsidRPr="48EFA1D6">
              <w:rPr>
                <w:rFonts w:eastAsia="Arial"/>
                <w:sz w:val="22"/>
                <w:szCs w:val="22"/>
              </w:rPr>
              <w:t>Provide specific advice for staff</w:t>
            </w:r>
            <w:r w:rsidR="21B78900" w:rsidRPr="48EFA1D6">
              <w:rPr>
                <w:rFonts w:eastAsia="Arial"/>
                <w:sz w:val="22"/>
                <w:szCs w:val="22"/>
              </w:rPr>
              <w:t xml:space="preserve"> </w:t>
            </w:r>
            <w:r w:rsidRPr="48EFA1D6">
              <w:rPr>
                <w:rFonts w:eastAsia="Arial"/>
                <w:sz w:val="22"/>
                <w:szCs w:val="22"/>
              </w:rPr>
              <w:t>shared through</w:t>
            </w:r>
            <w:r w:rsidR="762F0869" w:rsidRPr="48EFA1D6">
              <w:rPr>
                <w:rFonts w:eastAsia="Arial"/>
                <w:sz w:val="22"/>
                <w:szCs w:val="22"/>
              </w:rPr>
              <w:t xml:space="preserve"> SEND Profile and IEPs.</w:t>
            </w:r>
          </w:p>
          <w:p w14:paraId="6E3FD36C" w14:textId="0F0E91CE" w:rsidR="00353265" w:rsidRPr="00307EC9" w:rsidRDefault="00353265" w:rsidP="48EFA1D6">
            <w:pPr>
              <w:pStyle w:val="Default"/>
              <w:rPr>
                <w:rFonts w:eastAsia="Arial"/>
                <w:sz w:val="22"/>
                <w:szCs w:val="22"/>
              </w:rPr>
            </w:pPr>
          </w:p>
          <w:p w14:paraId="6AA429C3" w14:textId="640F4EBD" w:rsidR="00353265" w:rsidRPr="00307EC9" w:rsidRDefault="4C9DD23D" w:rsidP="48EFA1D6">
            <w:pPr>
              <w:pStyle w:val="Default"/>
              <w:rPr>
                <w:rFonts w:eastAsia="Arial"/>
                <w:sz w:val="22"/>
                <w:szCs w:val="22"/>
              </w:rPr>
            </w:pPr>
            <w:r w:rsidRPr="48EFA1D6">
              <w:rPr>
                <w:rFonts w:eastAsia="Arial"/>
                <w:sz w:val="22"/>
                <w:szCs w:val="22"/>
              </w:rPr>
              <w:t>Provide regular assessment</w:t>
            </w:r>
          </w:p>
          <w:p w14:paraId="5FABEA7B" w14:textId="3CEFF6D1" w:rsidR="00353265" w:rsidRPr="00307EC9" w:rsidRDefault="4C9DD23D" w:rsidP="48EFA1D6">
            <w:pPr>
              <w:pStyle w:val="Default"/>
              <w:rPr>
                <w:rFonts w:eastAsia="Arial"/>
                <w:sz w:val="22"/>
                <w:szCs w:val="22"/>
              </w:rPr>
            </w:pPr>
            <w:r w:rsidRPr="48EFA1D6">
              <w:rPr>
                <w:rFonts w:eastAsia="Arial"/>
                <w:sz w:val="22"/>
                <w:szCs w:val="22"/>
              </w:rPr>
              <w:t>windows which provide opportunities to review attainment</w:t>
            </w:r>
          </w:p>
          <w:p w14:paraId="35AF5760" w14:textId="6B88E249" w:rsidR="00353265" w:rsidRPr="00307EC9" w:rsidRDefault="4C9DD23D" w:rsidP="48EFA1D6">
            <w:pPr>
              <w:pStyle w:val="Default"/>
              <w:rPr>
                <w:rFonts w:eastAsia="Arial"/>
                <w:sz w:val="22"/>
                <w:szCs w:val="22"/>
              </w:rPr>
            </w:pPr>
            <w:r w:rsidRPr="48EFA1D6">
              <w:rPr>
                <w:rFonts w:eastAsia="Arial"/>
                <w:sz w:val="22"/>
                <w:szCs w:val="22"/>
              </w:rPr>
              <w:t xml:space="preserve">and progress, with </w:t>
            </w:r>
          </w:p>
          <w:p w14:paraId="35F928FE" w14:textId="5EE35883" w:rsidR="00353265" w:rsidRPr="00307EC9" w:rsidRDefault="4C9DD23D" w:rsidP="48EFA1D6">
            <w:pPr>
              <w:pStyle w:val="Default"/>
              <w:rPr>
                <w:rFonts w:eastAsia="Arial"/>
                <w:sz w:val="22"/>
                <w:szCs w:val="22"/>
              </w:rPr>
            </w:pPr>
            <w:r w:rsidRPr="48EFA1D6">
              <w:rPr>
                <w:rFonts w:eastAsia="Arial"/>
                <w:sz w:val="22"/>
                <w:szCs w:val="22"/>
              </w:rPr>
              <w:t xml:space="preserve">time set aside to </w:t>
            </w:r>
          </w:p>
          <w:p w14:paraId="5AC98F16" w14:textId="7996E480" w:rsidR="00353265" w:rsidRPr="00307EC9" w:rsidRDefault="4C9DD23D" w:rsidP="48EFA1D6">
            <w:pPr>
              <w:pStyle w:val="Default"/>
              <w:rPr>
                <w:rFonts w:eastAsia="Arial"/>
                <w:sz w:val="22"/>
                <w:szCs w:val="22"/>
              </w:rPr>
            </w:pPr>
            <w:r w:rsidRPr="48EFA1D6">
              <w:rPr>
                <w:rFonts w:eastAsia="Arial"/>
                <w:sz w:val="22"/>
                <w:szCs w:val="22"/>
              </w:rPr>
              <w:t xml:space="preserve">adapt teaching and </w:t>
            </w:r>
          </w:p>
          <w:p w14:paraId="5323D97F" w14:textId="7F4FCAB8" w:rsidR="00353265" w:rsidRPr="00307EC9" w:rsidRDefault="4C9DD23D" w:rsidP="48EFA1D6">
            <w:pPr>
              <w:pStyle w:val="Default"/>
              <w:rPr>
                <w:rFonts w:eastAsia="Arial"/>
                <w:sz w:val="22"/>
                <w:szCs w:val="22"/>
              </w:rPr>
            </w:pPr>
            <w:r w:rsidRPr="48EFA1D6">
              <w:rPr>
                <w:rFonts w:eastAsia="Arial"/>
                <w:sz w:val="22"/>
                <w:szCs w:val="22"/>
              </w:rPr>
              <w:t>intervention plans</w:t>
            </w:r>
          </w:p>
          <w:p w14:paraId="54378A2E" w14:textId="79CA6893" w:rsidR="00353265" w:rsidRPr="00307EC9" w:rsidRDefault="00353265" w:rsidP="48EFA1D6">
            <w:pPr>
              <w:pStyle w:val="Default"/>
              <w:rPr>
                <w:rFonts w:eastAsia="Arial"/>
                <w:sz w:val="22"/>
                <w:szCs w:val="22"/>
              </w:rPr>
            </w:pPr>
          </w:p>
          <w:p w14:paraId="5049D47B" w14:textId="2631AA0E" w:rsidR="00353265" w:rsidRPr="00307EC9" w:rsidRDefault="3808CC18" w:rsidP="48EFA1D6">
            <w:pPr>
              <w:pStyle w:val="Default"/>
              <w:rPr>
                <w:rFonts w:eastAsia="Arial"/>
                <w:sz w:val="22"/>
                <w:szCs w:val="22"/>
              </w:rPr>
            </w:pPr>
            <w:r w:rsidRPr="48EFA1D6">
              <w:rPr>
                <w:rFonts w:eastAsia="Arial"/>
                <w:sz w:val="22"/>
                <w:szCs w:val="22"/>
              </w:rPr>
              <w:t>Regular</w:t>
            </w:r>
            <w:r w:rsidR="41ECF7D1" w:rsidRPr="48EFA1D6">
              <w:rPr>
                <w:rFonts w:eastAsia="Arial"/>
                <w:sz w:val="22"/>
                <w:szCs w:val="22"/>
              </w:rPr>
              <w:t>ly</w:t>
            </w:r>
            <w:r w:rsidRPr="48EFA1D6">
              <w:rPr>
                <w:rFonts w:eastAsia="Arial"/>
                <w:sz w:val="22"/>
                <w:szCs w:val="22"/>
              </w:rPr>
              <w:t xml:space="preserve"> review</w:t>
            </w:r>
          </w:p>
          <w:p w14:paraId="0A24ACF6" w14:textId="6A6BC4E9" w:rsidR="00353265" w:rsidRPr="00307EC9" w:rsidRDefault="3808CC18" w:rsidP="48EFA1D6">
            <w:pPr>
              <w:pStyle w:val="Default"/>
              <w:rPr>
                <w:rFonts w:eastAsia="Arial"/>
                <w:sz w:val="22"/>
                <w:szCs w:val="22"/>
              </w:rPr>
            </w:pPr>
            <w:r w:rsidRPr="48EFA1D6">
              <w:rPr>
                <w:rFonts w:eastAsia="Arial"/>
                <w:sz w:val="22"/>
                <w:szCs w:val="22"/>
              </w:rPr>
              <w:t xml:space="preserve">individual needs </w:t>
            </w:r>
            <w:r w:rsidR="26A0A229" w:rsidRPr="48EFA1D6">
              <w:rPr>
                <w:rFonts w:eastAsia="Arial"/>
                <w:sz w:val="22"/>
                <w:szCs w:val="22"/>
              </w:rPr>
              <w:t xml:space="preserve">of pupils </w:t>
            </w:r>
            <w:r w:rsidRPr="48EFA1D6">
              <w:rPr>
                <w:rFonts w:eastAsia="Arial"/>
                <w:sz w:val="22"/>
                <w:szCs w:val="22"/>
              </w:rPr>
              <w:t xml:space="preserve">to determine </w:t>
            </w:r>
          </w:p>
          <w:p w14:paraId="21DCF170" w14:textId="68A847A1" w:rsidR="00353265" w:rsidRPr="00307EC9" w:rsidRDefault="6AEDAC3A" w:rsidP="48EFA1D6">
            <w:pPr>
              <w:pStyle w:val="Default"/>
              <w:rPr>
                <w:rFonts w:eastAsia="Arial"/>
                <w:sz w:val="22"/>
                <w:szCs w:val="22"/>
              </w:rPr>
            </w:pPr>
            <w:r w:rsidRPr="48EFA1D6">
              <w:rPr>
                <w:rFonts w:eastAsia="Arial"/>
                <w:sz w:val="22"/>
                <w:szCs w:val="22"/>
              </w:rPr>
              <w:t>a</w:t>
            </w:r>
            <w:r w:rsidR="3808CC18" w:rsidRPr="48EFA1D6">
              <w:rPr>
                <w:rFonts w:eastAsia="Arial"/>
                <w:sz w:val="22"/>
                <w:szCs w:val="22"/>
              </w:rPr>
              <w:t>ppropriate</w:t>
            </w:r>
            <w:r w:rsidR="1877A6DF" w:rsidRPr="48EFA1D6">
              <w:rPr>
                <w:rFonts w:eastAsia="Arial"/>
                <w:sz w:val="22"/>
                <w:szCs w:val="22"/>
              </w:rPr>
              <w:t xml:space="preserve"> </w:t>
            </w:r>
            <w:r w:rsidR="3808CC18" w:rsidRPr="48EFA1D6">
              <w:rPr>
                <w:rFonts w:eastAsia="Arial"/>
                <w:sz w:val="22"/>
                <w:szCs w:val="22"/>
              </w:rPr>
              <w:t>strategies to</w:t>
            </w:r>
          </w:p>
          <w:p w14:paraId="258150E9" w14:textId="4C247A55" w:rsidR="00353265" w:rsidRPr="00307EC9" w:rsidRDefault="3094E2F2" w:rsidP="48EFA1D6">
            <w:pPr>
              <w:pStyle w:val="Default"/>
              <w:rPr>
                <w:rFonts w:eastAsia="Arial"/>
                <w:sz w:val="22"/>
                <w:szCs w:val="22"/>
              </w:rPr>
            </w:pPr>
            <w:r w:rsidRPr="48EFA1D6">
              <w:rPr>
                <w:rFonts w:eastAsia="Arial"/>
                <w:sz w:val="22"/>
                <w:szCs w:val="22"/>
              </w:rPr>
              <w:t>i</w:t>
            </w:r>
            <w:r w:rsidR="3808CC18" w:rsidRPr="48EFA1D6">
              <w:rPr>
                <w:rFonts w:eastAsia="Arial"/>
                <w:sz w:val="22"/>
                <w:szCs w:val="22"/>
              </w:rPr>
              <w:t>mplement</w:t>
            </w:r>
            <w:r w:rsidR="1BEC4277" w:rsidRPr="48EFA1D6">
              <w:rPr>
                <w:rFonts w:eastAsia="Arial"/>
                <w:sz w:val="22"/>
                <w:szCs w:val="22"/>
              </w:rPr>
              <w:t>.</w:t>
            </w:r>
          </w:p>
          <w:p w14:paraId="4504E119" w14:textId="75109D97" w:rsidR="00353265" w:rsidRPr="00307EC9" w:rsidRDefault="00353265" w:rsidP="48EFA1D6">
            <w:pPr>
              <w:pStyle w:val="Default"/>
              <w:rPr>
                <w:rFonts w:eastAsia="Arial"/>
                <w:sz w:val="22"/>
                <w:szCs w:val="22"/>
              </w:rPr>
            </w:pPr>
          </w:p>
          <w:p w14:paraId="75DD72D4" w14:textId="289929E0" w:rsidR="00353265" w:rsidRPr="00307EC9" w:rsidRDefault="3808CC18" w:rsidP="48EFA1D6">
            <w:pPr>
              <w:pStyle w:val="Default"/>
              <w:rPr>
                <w:rFonts w:eastAsia="Arial"/>
                <w:sz w:val="22"/>
                <w:szCs w:val="22"/>
              </w:rPr>
            </w:pPr>
            <w:r w:rsidRPr="48EFA1D6">
              <w:rPr>
                <w:rFonts w:eastAsia="Arial"/>
                <w:sz w:val="22"/>
                <w:szCs w:val="22"/>
              </w:rPr>
              <w:lastRenderedPageBreak/>
              <w:t xml:space="preserve">To ensure all </w:t>
            </w:r>
          </w:p>
          <w:p w14:paraId="0A622FFC" w14:textId="40F53AC4" w:rsidR="00353265" w:rsidRPr="00307EC9" w:rsidRDefault="3808CC18" w:rsidP="48EFA1D6">
            <w:pPr>
              <w:pStyle w:val="Default"/>
              <w:rPr>
                <w:rFonts w:eastAsia="Arial"/>
                <w:sz w:val="22"/>
                <w:szCs w:val="22"/>
              </w:rPr>
            </w:pPr>
            <w:r w:rsidRPr="48EFA1D6">
              <w:rPr>
                <w:rFonts w:eastAsia="Arial"/>
                <w:sz w:val="22"/>
                <w:szCs w:val="22"/>
              </w:rPr>
              <w:t xml:space="preserve">teachers have </w:t>
            </w:r>
          </w:p>
          <w:p w14:paraId="4B3A6531" w14:textId="67EFF98D" w:rsidR="00353265" w:rsidRPr="00307EC9" w:rsidRDefault="3808CC18" w:rsidP="48EFA1D6">
            <w:pPr>
              <w:pStyle w:val="Default"/>
              <w:rPr>
                <w:rFonts w:eastAsia="Arial"/>
                <w:sz w:val="22"/>
                <w:szCs w:val="22"/>
              </w:rPr>
            </w:pPr>
            <w:r w:rsidRPr="48EFA1D6">
              <w:rPr>
                <w:rFonts w:eastAsia="Arial"/>
                <w:sz w:val="22"/>
                <w:szCs w:val="22"/>
              </w:rPr>
              <w:t xml:space="preserve">high expectations of </w:t>
            </w:r>
          </w:p>
          <w:p w14:paraId="37C8F91F" w14:textId="43001EDB" w:rsidR="00353265" w:rsidRPr="00307EC9" w:rsidRDefault="3808CC18" w:rsidP="48EFA1D6">
            <w:pPr>
              <w:pStyle w:val="Default"/>
              <w:rPr>
                <w:rFonts w:eastAsia="Arial"/>
                <w:sz w:val="22"/>
                <w:szCs w:val="22"/>
              </w:rPr>
            </w:pPr>
            <w:r w:rsidRPr="48EFA1D6">
              <w:rPr>
                <w:rFonts w:eastAsia="Arial"/>
                <w:sz w:val="22"/>
                <w:szCs w:val="22"/>
              </w:rPr>
              <w:t>all pupils</w:t>
            </w:r>
            <w:r w:rsidR="34865419" w:rsidRPr="48EFA1D6">
              <w:rPr>
                <w:rFonts w:eastAsia="Arial"/>
                <w:sz w:val="22"/>
                <w:szCs w:val="22"/>
              </w:rPr>
              <w:t xml:space="preserve"> </w:t>
            </w:r>
            <w:r w:rsidRPr="48EFA1D6">
              <w:rPr>
                <w:rFonts w:eastAsia="Arial"/>
                <w:sz w:val="22"/>
                <w:szCs w:val="22"/>
              </w:rPr>
              <w:t xml:space="preserve">through the setting of appropriate </w:t>
            </w:r>
            <w:r w:rsidR="167EDB02" w:rsidRPr="48EFA1D6">
              <w:rPr>
                <w:rFonts w:eastAsia="Arial"/>
                <w:sz w:val="22"/>
                <w:szCs w:val="22"/>
              </w:rPr>
              <w:t>w</w:t>
            </w:r>
            <w:r w:rsidRPr="48EFA1D6">
              <w:rPr>
                <w:rFonts w:eastAsia="Arial"/>
                <w:sz w:val="22"/>
                <w:szCs w:val="22"/>
              </w:rPr>
              <w:t>ork.</w:t>
            </w:r>
          </w:p>
          <w:p w14:paraId="02669190" w14:textId="4921FE16" w:rsidR="00353265" w:rsidRPr="00307EC9" w:rsidRDefault="00353265" w:rsidP="48EFA1D6">
            <w:pPr>
              <w:pStyle w:val="Default"/>
              <w:rPr>
                <w:rFonts w:eastAsia="Arial"/>
                <w:sz w:val="22"/>
                <w:szCs w:val="22"/>
              </w:rPr>
            </w:pPr>
          </w:p>
          <w:p w14:paraId="473C33FD" w14:textId="0CF81062" w:rsidR="00353265" w:rsidRPr="00307EC9" w:rsidRDefault="7CB36F7C" w:rsidP="48EFA1D6">
            <w:pPr>
              <w:pStyle w:val="Default"/>
              <w:rPr>
                <w:rFonts w:eastAsia="Arial"/>
                <w:sz w:val="22"/>
                <w:szCs w:val="22"/>
              </w:rPr>
            </w:pPr>
            <w:r w:rsidRPr="48EFA1D6">
              <w:rPr>
                <w:rFonts w:eastAsia="Arial"/>
                <w:sz w:val="22"/>
                <w:szCs w:val="22"/>
              </w:rPr>
              <w:t xml:space="preserve">Teaching resources </w:t>
            </w:r>
            <w:r w:rsidR="48A682CB" w:rsidRPr="48EFA1D6">
              <w:rPr>
                <w:rFonts w:eastAsia="Arial"/>
                <w:sz w:val="22"/>
                <w:szCs w:val="22"/>
              </w:rPr>
              <w:t xml:space="preserve">to be </w:t>
            </w:r>
            <w:r w:rsidRPr="48EFA1D6">
              <w:rPr>
                <w:rFonts w:eastAsia="Arial"/>
                <w:sz w:val="22"/>
                <w:szCs w:val="22"/>
              </w:rPr>
              <w:t>tailored to the needs</w:t>
            </w:r>
            <w:r w:rsidR="1E7A6FDD" w:rsidRPr="48EFA1D6">
              <w:rPr>
                <w:rFonts w:eastAsia="Arial"/>
                <w:sz w:val="22"/>
                <w:szCs w:val="22"/>
              </w:rPr>
              <w:t xml:space="preserve"> </w:t>
            </w:r>
            <w:r w:rsidRPr="48EFA1D6">
              <w:rPr>
                <w:rFonts w:eastAsia="Arial"/>
                <w:sz w:val="22"/>
                <w:szCs w:val="22"/>
              </w:rPr>
              <w:t>of pupils</w:t>
            </w:r>
            <w:r w:rsidR="0AA3E49D" w:rsidRPr="48EFA1D6">
              <w:rPr>
                <w:rFonts w:eastAsia="Arial"/>
                <w:sz w:val="22"/>
                <w:szCs w:val="22"/>
              </w:rPr>
              <w:t xml:space="preserve"> </w:t>
            </w:r>
            <w:r w:rsidRPr="48EFA1D6">
              <w:rPr>
                <w:rFonts w:eastAsia="Arial"/>
                <w:sz w:val="22"/>
                <w:szCs w:val="22"/>
              </w:rPr>
              <w:t>who require support to access the</w:t>
            </w:r>
            <w:r w:rsidR="020B8424" w:rsidRPr="48EFA1D6">
              <w:rPr>
                <w:rFonts w:eastAsia="Arial"/>
                <w:sz w:val="22"/>
                <w:szCs w:val="22"/>
              </w:rPr>
              <w:t xml:space="preserve"> </w:t>
            </w:r>
            <w:r w:rsidRPr="48EFA1D6">
              <w:rPr>
                <w:rFonts w:eastAsia="Arial"/>
                <w:sz w:val="22"/>
                <w:szCs w:val="22"/>
              </w:rPr>
              <w:t>curriculum.</w:t>
            </w:r>
          </w:p>
          <w:p w14:paraId="05F95CA9" w14:textId="4D2EF4D0" w:rsidR="00353265" w:rsidRPr="00307EC9" w:rsidRDefault="00353265" w:rsidP="48EFA1D6">
            <w:pPr>
              <w:pStyle w:val="Default"/>
              <w:rPr>
                <w:rFonts w:eastAsia="Arial"/>
                <w:sz w:val="22"/>
                <w:szCs w:val="22"/>
              </w:rPr>
            </w:pPr>
          </w:p>
          <w:p w14:paraId="60A6738B" w14:textId="649D3D27" w:rsidR="00353265" w:rsidRPr="00307EC9" w:rsidRDefault="7CB36F7C" w:rsidP="48EFA1D6">
            <w:pPr>
              <w:pStyle w:val="Default"/>
              <w:rPr>
                <w:rFonts w:eastAsia="Arial"/>
                <w:sz w:val="22"/>
                <w:szCs w:val="22"/>
              </w:rPr>
            </w:pPr>
            <w:r w:rsidRPr="48EFA1D6">
              <w:rPr>
                <w:rFonts w:eastAsia="Arial"/>
                <w:sz w:val="22"/>
                <w:szCs w:val="22"/>
              </w:rPr>
              <w:t>Curriculum progress</w:t>
            </w:r>
          </w:p>
          <w:p w14:paraId="3A1F4AFB" w14:textId="204D362E" w:rsidR="00353265" w:rsidRPr="00307EC9" w:rsidRDefault="7CB36F7C" w:rsidP="48EFA1D6">
            <w:pPr>
              <w:pStyle w:val="Default"/>
              <w:rPr>
                <w:rFonts w:eastAsia="Arial"/>
                <w:sz w:val="22"/>
                <w:szCs w:val="22"/>
              </w:rPr>
            </w:pPr>
            <w:r w:rsidRPr="48EFA1D6">
              <w:rPr>
                <w:rFonts w:eastAsia="Arial"/>
                <w:sz w:val="22"/>
                <w:szCs w:val="22"/>
              </w:rPr>
              <w:t xml:space="preserve">To be tracked for all </w:t>
            </w:r>
          </w:p>
          <w:p w14:paraId="5F2B55D3" w14:textId="054E9383" w:rsidR="00353265" w:rsidRPr="00307EC9" w:rsidRDefault="7CB36F7C" w:rsidP="48EFA1D6">
            <w:pPr>
              <w:pStyle w:val="Default"/>
              <w:rPr>
                <w:rFonts w:eastAsia="Arial"/>
                <w:sz w:val="22"/>
                <w:szCs w:val="22"/>
              </w:rPr>
            </w:pPr>
            <w:r w:rsidRPr="48EFA1D6">
              <w:rPr>
                <w:rFonts w:eastAsia="Arial"/>
                <w:sz w:val="22"/>
                <w:szCs w:val="22"/>
              </w:rPr>
              <w:t xml:space="preserve">pupils / pupils, </w:t>
            </w:r>
          </w:p>
          <w:p w14:paraId="679A7652" w14:textId="0D76A6C5" w:rsidR="00353265" w:rsidRPr="00307EC9" w:rsidRDefault="7CB36F7C" w:rsidP="48EFA1D6">
            <w:pPr>
              <w:pStyle w:val="Default"/>
              <w:rPr>
                <w:rFonts w:eastAsia="Arial"/>
                <w:sz w:val="22"/>
                <w:szCs w:val="22"/>
              </w:rPr>
            </w:pPr>
            <w:r w:rsidRPr="48EFA1D6">
              <w:rPr>
                <w:rFonts w:eastAsia="Arial"/>
                <w:sz w:val="22"/>
                <w:szCs w:val="22"/>
              </w:rPr>
              <w:t xml:space="preserve">including those with </w:t>
            </w:r>
          </w:p>
          <w:p w14:paraId="52EFE9D8" w14:textId="18E6594B" w:rsidR="00353265" w:rsidRPr="00307EC9" w:rsidRDefault="7CB36F7C" w:rsidP="48EFA1D6">
            <w:pPr>
              <w:pStyle w:val="Default"/>
              <w:rPr>
                <w:rFonts w:eastAsia="Arial"/>
                <w:sz w:val="22"/>
                <w:szCs w:val="22"/>
              </w:rPr>
            </w:pPr>
            <w:r w:rsidRPr="48EFA1D6">
              <w:rPr>
                <w:rFonts w:eastAsia="Arial"/>
                <w:sz w:val="22"/>
                <w:szCs w:val="22"/>
              </w:rPr>
              <w:t>a disability.</w:t>
            </w:r>
          </w:p>
          <w:p w14:paraId="36B30A40" w14:textId="39F14AAC" w:rsidR="00353265" w:rsidRPr="00307EC9" w:rsidRDefault="00353265" w:rsidP="48EFA1D6">
            <w:pPr>
              <w:pStyle w:val="Default"/>
              <w:rPr>
                <w:rFonts w:eastAsia="Arial"/>
                <w:sz w:val="22"/>
                <w:szCs w:val="22"/>
              </w:rPr>
            </w:pPr>
          </w:p>
          <w:p w14:paraId="4DBC0DE7" w14:textId="2EB782A3" w:rsidR="00353265" w:rsidRPr="00307EC9" w:rsidRDefault="7CB36F7C" w:rsidP="48EFA1D6">
            <w:pPr>
              <w:pStyle w:val="Default"/>
              <w:rPr>
                <w:rFonts w:eastAsia="Arial"/>
                <w:sz w:val="22"/>
                <w:szCs w:val="22"/>
              </w:rPr>
            </w:pPr>
            <w:r w:rsidRPr="48EFA1D6">
              <w:rPr>
                <w:rFonts w:eastAsia="Arial"/>
                <w:sz w:val="22"/>
                <w:szCs w:val="22"/>
              </w:rPr>
              <w:t xml:space="preserve">The curriculum to be reviewed to ensure </w:t>
            </w:r>
          </w:p>
          <w:p w14:paraId="20B42B04" w14:textId="54BAC4D7" w:rsidR="00353265" w:rsidRPr="00307EC9" w:rsidRDefault="7CB36F7C" w:rsidP="48EFA1D6">
            <w:pPr>
              <w:pStyle w:val="Default"/>
              <w:rPr>
                <w:rFonts w:eastAsia="Arial"/>
                <w:sz w:val="22"/>
                <w:szCs w:val="22"/>
              </w:rPr>
            </w:pPr>
            <w:r w:rsidRPr="48EFA1D6">
              <w:rPr>
                <w:rFonts w:eastAsia="Arial"/>
                <w:sz w:val="22"/>
                <w:szCs w:val="22"/>
              </w:rPr>
              <w:t xml:space="preserve">it meets the needs </w:t>
            </w:r>
          </w:p>
          <w:p w14:paraId="6097F3BE" w14:textId="7CEA49CB" w:rsidR="00353265" w:rsidRPr="00307EC9" w:rsidRDefault="7CB36F7C" w:rsidP="48EFA1D6">
            <w:pPr>
              <w:pStyle w:val="Default"/>
              <w:rPr>
                <w:rFonts w:eastAsia="Arial"/>
                <w:sz w:val="22"/>
                <w:szCs w:val="22"/>
              </w:rPr>
            </w:pPr>
            <w:r w:rsidRPr="48EFA1D6">
              <w:rPr>
                <w:rFonts w:eastAsia="Arial"/>
                <w:sz w:val="22"/>
                <w:szCs w:val="22"/>
              </w:rPr>
              <w:t>of all pupils.</w:t>
            </w:r>
          </w:p>
          <w:p w14:paraId="61D50E94" w14:textId="47B2612C" w:rsidR="00353265" w:rsidRPr="00307EC9" w:rsidRDefault="00353265" w:rsidP="48EFA1D6">
            <w:pPr>
              <w:pStyle w:val="Default"/>
              <w:rPr>
                <w:rFonts w:eastAsia="Arial"/>
                <w:sz w:val="22"/>
                <w:szCs w:val="22"/>
              </w:rPr>
            </w:pPr>
          </w:p>
          <w:p w14:paraId="0F6850F2" w14:textId="14043F65" w:rsidR="00353265" w:rsidRPr="00307EC9" w:rsidRDefault="3808CC18" w:rsidP="48EFA1D6">
            <w:pPr>
              <w:pStyle w:val="Default"/>
              <w:rPr>
                <w:rFonts w:eastAsia="Arial"/>
                <w:sz w:val="22"/>
                <w:szCs w:val="22"/>
              </w:rPr>
            </w:pPr>
            <w:r w:rsidRPr="48EFA1D6">
              <w:rPr>
                <w:rFonts w:eastAsia="Arial"/>
                <w:sz w:val="22"/>
                <w:szCs w:val="22"/>
              </w:rPr>
              <w:t>To gather</w:t>
            </w:r>
            <w:r w:rsidR="6386AFE5" w:rsidRPr="48EFA1D6">
              <w:rPr>
                <w:rFonts w:eastAsia="Arial"/>
                <w:sz w:val="22"/>
                <w:szCs w:val="22"/>
              </w:rPr>
              <w:t xml:space="preserve"> </w:t>
            </w:r>
            <w:r w:rsidRPr="48EFA1D6">
              <w:rPr>
                <w:rFonts w:eastAsia="Arial"/>
                <w:sz w:val="22"/>
                <w:szCs w:val="22"/>
              </w:rPr>
              <w:t>information about incoming</w:t>
            </w:r>
            <w:r w:rsidR="6BCD04D7" w:rsidRPr="48EFA1D6">
              <w:rPr>
                <w:rFonts w:eastAsia="Arial"/>
                <w:sz w:val="22"/>
                <w:szCs w:val="22"/>
              </w:rPr>
              <w:t xml:space="preserve"> </w:t>
            </w:r>
            <w:r w:rsidRPr="48EFA1D6">
              <w:rPr>
                <w:rFonts w:eastAsia="Arial"/>
                <w:sz w:val="22"/>
                <w:szCs w:val="22"/>
              </w:rPr>
              <w:t xml:space="preserve">pupils and </w:t>
            </w:r>
          </w:p>
          <w:p w14:paraId="04906DC7" w14:textId="3FDC63A2" w:rsidR="00353265" w:rsidRPr="00307EC9" w:rsidRDefault="3808CC18" w:rsidP="48EFA1D6">
            <w:pPr>
              <w:pStyle w:val="Default"/>
              <w:rPr>
                <w:rFonts w:eastAsia="Arial"/>
                <w:sz w:val="22"/>
                <w:szCs w:val="22"/>
              </w:rPr>
            </w:pPr>
            <w:r w:rsidRPr="48EFA1D6">
              <w:rPr>
                <w:rFonts w:eastAsia="Arial"/>
                <w:sz w:val="22"/>
                <w:szCs w:val="22"/>
              </w:rPr>
              <w:t>ensure we can put plans in place to meet their needs.</w:t>
            </w:r>
          </w:p>
        </w:tc>
        <w:tc>
          <w:tcPr>
            <w:tcW w:w="2362" w:type="dxa"/>
          </w:tcPr>
          <w:p w14:paraId="2D5DFE4A" w14:textId="14AE9539" w:rsidR="00353265" w:rsidRPr="00307EC9" w:rsidRDefault="495C8998" w:rsidP="48EFA1D6">
            <w:pPr>
              <w:pStyle w:val="Default"/>
              <w:rPr>
                <w:rFonts w:eastAsia="Arial"/>
                <w:sz w:val="22"/>
                <w:szCs w:val="22"/>
              </w:rPr>
            </w:pPr>
            <w:r w:rsidRPr="48EFA1D6">
              <w:rPr>
                <w:rFonts w:eastAsia="Arial"/>
                <w:sz w:val="22"/>
                <w:szCs w:val="22"/>
              </w:rPr>
              <w:lastRenderedPageBreak/>
              <w:t xml:space="preserve">Expert advice </w:t>
            </w:r>
          </w:p>
          <w:p w14:paraId="5CCE38D1" w14:textId="35B00BF0" w:rsidR="00353265" w:rsidRPr="00307EC9" w:rsidRDefault="495C8998" w:rsidP="48EFA1D6">
            <w:pPr>
              <w:pStyle w:val="Default"/>
              <w:rPr>
                <w:rFonts w:eastAsia="Arial"/>
                <w:sz w:val="22"/>
                <w:szCs w:val="22"/>
              </w:rPr>
            </w:pPr>
            <w:r w:rsidRPr="48EFA1D6">
              <w:rPr>
                <w:rFonts w:eastAsia="Arial"/>
                <w:sz w:val="22"/>
                <w:szCs w:val="22"/>
              </w:rPr>
              <w:t xml:space="preserve">sought and utilised </w:t>
            </w:r>
          </w:p>
          <w:p w14:paraId="374F7314" w14:textId="442AB6CC" w:rsidR="00353265" w:rsidRPr="00307EC9" w:rsidRDefault="495C8998" w:rsidP="48EFA1D6">
            <w:pPr>
              <w:pStyle w:val="Default"/>
              <w:rPr>
                <w:rFonts w:eastAsia="Arial"/>
                <w:sz w:val="22"/>
                <w:szCs w:val="22"/>
              </w:rPr>
            </w:pPr>
            <w:r w:rsidRPr="48EFA1D6">
              <w:rPr>
                <w:rFonts w:eastAsia="Arial"/>
                <w:sz w:val="22"/>
                <w:szCs w:val="22"/>
              </w:rPr>
              <w:t>in the form of whole school and individual staff training from</w:t>
            </w:r>
            <w:r w:rsidR="796F2B37" w:rsidRPr="48EFA1D6">
              <w:rPr>
                <w:rFonts w:eastAsia="Arial"/>
                <w:sz w:val="22"/>
                <w:szCs w:val="22"/>
              </w:rPr>
              <w:t xml:space="preserve"> CCN Team, SALT</w:t>
            </w:r>
            <w:r w:rsidR="26373722" w:rsidRPr="48EFA1D6">
              <w:rPr>
                <w:rFonts w:eastAsia="Arial"/>
                <w:sz w:val="22"/>
                <w:szCs w:val="22"/>
              </w:rPr>
              <w:t>,</w:t>
            </w:r>
            <w:r w:rsidR="1F205F01" w:rsidRPr="48EFA1D6">
              <w:rPr>
                <w:rFonts w:eastAsia="Arial"/>
                <w:sz w:val="22"/>
                <w:szCs w:val="22"/>
              </w:rPr>
              <w:t xml:space="preserve"> Autism Team</w:t>
            </w:r>
            <w:r w:rsidR="36563375" w:rsidRPr="48EFA1D6">
              <w:rPr>
                <w:rFonts w:eastAsia="Arial"/>
                <w:sz w:val="22"/>
                <w:szCs w:val="22"/>
              </w:rPr>
              <w:t xml:space="preserve">, </w:t>
            </w:r>
            <w:r w:rsidR="413BF385" w:rsidRPr="48EFA1D6">
              <w:rPr>
                <w:rFonts w:eastAsia="Arial"/>
                <w:sz w:val="22"/>
                <w:szCs w:val="22"/>
              </w:rPr>
              <w:t xml:space="preserve">and the </w:t>
            </w:r>
            <w:r w:rsidR="36563375" w:rsidRPr="48EFA1D6">
              <w:rPr>
                <w:rFonts w:eastAsia="Arial"/>
                <w:sz w:val="22"/>
                <w:szCs w:val="22"/>
              </w:rPr>
              <w:t>EP Ser</w:t>
            </w:r>
            <w:r w:rsidR="697E2EAC" w:rsidRPr="48EFA1D6">
              <w:rPr>
                <w:rFonts w:eastAsia="Arial"/>
                <w:sz w:val="22"/>
                <w:szCs w:val="22"/>
              </w:rPr>
              <w:t>vi</w:t>
            </w:r>
            <w:r w:rsidR="36563375" w:rsidRPr="48EFA1D6">
              <w:rPr>
                <w:rFonts w:eastAsia="Arial"/>
                <w:sz w:val="22"/>
                <w:szCs w:val="22"/>
              </w:rPr>
              <w:t>ce</w:t>
            </w:r>
            <w:r w:rsidR="796F2B37" w:rsidRPr="48EFA1D6">
              <w:rPr>
                <w:rFonts w:eastAsia="Arial"/>
                <w:sz w:val="22"/>
                <w:szCs w:val="22"/>
              </w:rPr>
              <w:t xml:space="preserve"> </w:t>
            </w:r>
          </w:p>
          <w:p w14:paraId="0EC1D1A1" w14:textId="49871B68" w:rsidR="00353265" w:rsidRPr="00307EC9" w:rsidRDefault="495C8998" w:rsidP="48EFA1D6">
            <w:pPr>
              <w:pStyle w:val="Default"/>
              <w:rPr>
                <w:rFonts w:eastAsia="Arial"/>
                <w:sz w:val="22"/>
                <w:szCs w:val="22"/>
              </w:rPr>
            </w:pPr>
            <w:r w:rsidRPr="48EFA1D6">
              <w:rPr>
                <w:rFonts w:eastAsia="Arial"/>
                <w:sz w:val="22"/>
                <w:szCs w:val="22"/>
              </w:rPr>
              <w:t xml:space="preserve"> </w:t>
            </w:r>
          </w:p>
          <w:p w14:paraId="3DF2FB4D" w14:textId="14AE9539" w:rsidR="00353265" w:rsidRPr="00307EC9" w:rsidRDefault="706C32A2" w:rsidP="48EFA1D6">
            <w:pPr>
              <w:pStyle w:val="Default"/>
              <w:rPr>
                <w:rFonts w:eastAsia="Arial"/>
                <w:sz w:val="22"/>
                <w:szCs w:val="22"/>
              </w:rPr>
            </w:pPr>
            <w:r w:rsidRPr="48EFA1D6">
              <w:rPr>
                <w:rFonts w:eastAsia="Arial"/>
                <w:sz w:val="22"/>
                <w:szCs w:val="22"/>
              </w:rPr>
              <w:t xml:space="preserve">Expert advice </w:t>
            </w:r>
          </w:p>
          <w:p w14:paraId="35454EBE" w14:textId="35B00BF0" w:rsidR="00353265" w:rsidRPr="00307EC9" w:rsidRDefault="706C32A2" w:rsidP="48EFA1D6">
            <w:pPr>
              <w:pStyle w:val="Default"/>
              <w:rPr>
                <w:rFonts w:eastAsia="Arial"/>
                <w:sz w:val="22"/>
                <w:szCs w:val="22"/>
              </w:rPr>
            </w:pPr>
            <w:r w:rsidRPr="48EFA1D6">
              <w:rPr>
                <w:rFonts w:eastAsia="Arial"/>
                <w:sz w:val="22"/>
                <w:szCs w:val="22"/>
              </w:rPr>
              <w:t xml:space="preserve">sought and utilised </w:t>
            </w:r>
          </w:p>
          <w:p w14:paraId="7DE8AFAD" w14:textId="09F026D0" w:rsidR="00353265" w:rsidRPr="00307EC9" w:rsidRDefault="706C32A2" w:rsidP="48EFA1D6">
            <w:pPr>
              <w:pStyle w:val="Default"/>
              <w:rPr>
                <w:rFonts w:eastAsia="Arial"/>
                <w:sz w:val="22"/>
                <w:szCs w:val="22"/>
              </w:rPr>
            </w:pPr>
            <w:r w:rsidRPr="48EFA1D6">
              <w:rPr>
                <w:rFonts w:eastAsia="Arial"/>
                <w:sz w:val="22"/>
                <w:szCs w:val="22"/>
              </w:rPr>
              <w:t xml:space="preserve">in the form of </w:t>
            </w:r>
            <w:r w:rsidR="495C8998" w:rsidRPr="48EFA1D6">
              <w:rPr>
                <w:rFonts w:eastAsia="Arial"/>
                <w:sz w:val="22"/>
                <w:szCs w:val="22"/>
              </w:rPr>
              <w:t>reports from,</w:t>
            </w:r>
            <w:r w:rsidR="2394CCE2" w:rsidRPr="48EFA1D6">
              <w:rPr>
                <w:rFonts w:eastAsia="Arial"/>
                <w:sz w:val="22"/>
                <w:szCs w:val="22"/>
              </w:rPr>
              <w:t xml:space="preserve"> CCN Team, SALT, Autism Team, and the EP Service</w:t>
            </w:r>
            <w:r w:rsidR="6DDCFF0C" w:rsidRPr="48EFA1D6">
              <w:rPr>
                <w:rFonts w:eastAsia="Arial"/>
                <w:sz w:val="22"/>
                <w:szCs w:val="22"/>
              </w:rPr>
              <w:t>.  In addition to this, if appropriate, we would also seek the support of and reports from other specialist</w:t>
            </w:r>
            <w:r w:rsidR="4CB5EC66" w:rsidRPr="48EFA1D6">
              <w:rPr>
                <w:rFonts w:eastAsia="Arial"/>
                <w:sz w:val="22"/>
                <w:szCs w:val="22"/>
              </w:rPr>
              <w:t>s</w:t>
            </w:r>
            <w:r w:rsidR="6DDCFF0C" w:rsidRPr="48EFA1D6">
              <w:rPr>
                <w:rFonts w:eastAsia="Arial"/>
                <w:sz w:val="22"/>
                <w:szCs w:val="22"/>
              </w:rPr>
              <w:t xml:space="preserve"> in </w:t>
            </w:r>
            <w:r w:rsidR="419975F9" w:rsidRPr="48EFA1D6">
              <w:rPr>
                <w:rFonts w:eastAsia="Arial"/>
                <w:sz w:val="22"/>
                <w:szCs w:val="22"/>
              </w:rPr>
              <w:t>health such as p</w:t>
            </w:r>
            <w:r w:rsidR="495C8998" w:rsidRPr="48EFA1D6">
              <w:rPr>
                <w:rFonts w:eastAsia="Arial"/>
                <w:sz w:val="22"/>
                <w:szCs w:val="22"/>
              </w:rPr>
              <w:t>hysiotherapists</w:t>
            </w:r>
          </w:p>
          <w:p w14:paraId="2AF4DD84" w14:textId="0446646E" w:rsidR="00353265" w:rsidRPr="00307EC9" w:rsidRDefault="00353265" w:rsidP="48EFA1D6">
            <w:pPr>
              <w:pStyle w:val="Default"/>
              <w:rPr>
                <w:rFonts w:eastAsia="Arial"/>
                <w:sz w:val="22"/>
                <w:szCs w:val="22"/>
              </w:rPr>
            </w:pPr>
          </w:p>
          <w:p w14:paraId="3DD678AC" w14:textId="69274D3D" w:rsidR="00353265" w:rsidRPr="00307EC9" w:rsidRDefault="495C8998" w:rsidP="48EFA1D6">
            <w:pPr>
              <w:pStyle w:val="Default"/>
              <w:rPr>
                <w:rFonts w:eastAsia="Arial"/>
                <w:sz w:val="22"/>
                <w:szCs w:val="22"/>
              </w:rPr>
            </w:pPr>
            <w:r w:rsidRPr="48EFA1D6">
              <w:rPr>
                <w:rFonts w:eastAsia="Arial"/>
                <w:sz w:val="22"/>
                <w:szCs w:val="22"/>
              </w:rPr>
              <w:t xml:space="preserve">Work with other </w:t>
            </w:r>
          </w:p>
          <w:p w14:paraId="4446324D" w14:textId="6C302A48" w:rsidR="00353265" w:rsidRPr="00307EC9" w:rsidRDefault="495C8998" w:rsidP="48EFA1D6">
            <w:pPr>
              <w:pStyle w:val="Default"/>
              <w:rPr>
                <w:rFonts w:eastAsia="Arial"/>
                <w:sz w:val="22"/>
                <w:szCs w:val="22"/>
              </w:rPr>
            </w:pPr>
            <w:r w:rsidRPr="48EFA1D6">
              <w:rPr>
                <w:rFonts w:eastAsia="Arial"/>
                <w:sz w:val="22"/>
                <w:szCs w:val="22"/>
              </w:rPr>
              <w:t xml:space="preserve">schools and </w:t>
            </w:r>
          </w:p>
          <w:p w14:paraId="5920E0B9" w14:textId="77A65D46" w:rsidR="00353265" w:rsidRPr="00307EC9" w:rsidRDefault="495C8998" w:rsidP="48EFA1D6">
            <w:pPr>
              <w:pStyle w:val="Default"/>
              <w:rPr>
                <w:rFonts w:eastAsia="Arial"/>
                <w:sz w:val="22"/>
                <w:szCs w:val="22"/>
              </w:rPr>
            </w:pPr>
            <w:r w:rsidRPr="48EFA1D6">
              <w:rPr>
                <w:rFonts w:eastAsia="Arial"/>
                <w:sz w:val="22"/>
                <w:szCs w:val="22"/>
              </w:rPr>
              <w:t xml:space="preserve">professionals to </w:t>
            </w:r>
          </w:p>
          <w:p w14:paraId="60773D37" w14:textId="2BF2ABC8" w:rsidR="00353265" w:rsidRPr="00307EC9" w:rsidRDefault="495C8998" w:rsidP="48EFA1D6">
            <w:pPr>
              <w:pStyle w:val="Default"/>
              <w:rPr>
                <w:rFonts w:eastAsia="Arial"/>
                <w:sz w:val="22"/>
                <w:szCs w:val="22"/>
              </w:rPr>
            </w:pPr>
            <w:r w:rsidRPr="48EFA1D6">
              <w:rPr>
                <w:rFonts w:eastAsia="Arial"/>
                <w:sz w:val="22"/>
                <w:szCs w:val="22"/>
              </w:rPr>
              <w:t>identify needs.</w:t>
            </w:r>
          </w:p>
          <w:p w14:paraId="0F3020C7" w14:textId="394B9FAB" w:rsidR="00353265" w:rsidRPr="00307EC9" w:rsidRDefault="00353265" w:rsidP="48EFA1D6">
            <w:pPr>
              <w:pStyle w:val="Default"/>
              <w:rPr>
                <w:rFonts w:eastAsia="Arial"/>
                <w:sz w:val="22"/>
                <w:szCs w:val="22"/>
              </w:rPr>
            </w:pPr>
          </w:p>
          <w:p w14:paraId="2CAD95A7" w14:textId="7E14C2EA" w:rsidR="00353265" w:rsidRPr="00307EC9" w:rsidRDefault="495C8998" w:rsidP="48EFA1D6">
            <w:pPr>
              <w:pStyle w:val="Default"/>
              <w:rPr>
                <w:rFonts w:eastAsia="Arial"/>
                <w:sz w:val="22"/>
                <w:szCs w:val="22"/>
              </w:rPr>
            </w:pPr>
            <w:r w:rsidRPr="48EFA1D6">
              <w:rPr>
                <w:rFonts w:eastAsia="Arial"/>
                <w:sz w:val="22"/>
                <w:szCs w:val="22"/>
              </w:rPr>
              <w:t xml:space="preserve">Work with schools </w:t>
            </w:r>
          </w:p>
          <w:p w14:paraId="728DBA77" w14:textId="74F9B17B" w:rsidR="00353265" w:rsidRPr="00307EC9" w:rsidRDefault="495C8998" w:rsidP="48EFA1D6">
            <w:pPr>
              <w:pStyle w:val="Default"/>
              <w:rPr>
                <w:rFonts w:eastAsia="Arial"/>
                <w:sz w:val="22"/>
                <w:szCs w:val="22"/>
              </w:rPr>
            </w:pPr>
            <w:r w:rsidRPr="48EFA1D6">
              <w:rPr>
                <w:rFonts w:eastAsia="Arial"/>
                <w:sz w:val="22"/>
                <w:szCs w:val="22"/>
              </w:rPr>
              <w:t xml:space="preserve">and professionals to create robust and </w:t>
            </w:r>
          </w:p>
          <w:p w14:paraId="0F6432A6" w14:textId="1F299349" w:rsidR="00353265" w:rsidRPr="00307EC9" w:rsidRDefault="495C8998" w:rsidP="48EFA1D6">
            <w:pPr>
              <w:pStyle w:val="Default"/>
              <w:rPr>
                <w:rFonts w:eastAsia="Arial"/>
                <w:sz w:val="22"/>
                <w:szCs w:val="22"/>
              </w:rPr>
            </w:pPr>
            <w:r w:rsidRPr="48EFA1D6">
              <w:rPr>
                <w:rFonts w:eastAsia="Arial"/>
                <w:sz w:val="22"/>
                <w:szCs w:val="22"/>
              </w:rPr>
              <w:t xml:space="preserve">personalised </w:t>
            </w:r>
          </w:p>
          <w:p w14:paraId="33D023DD" w14:textId="28BE09D1" w:rsidR="00353265" w:rsidRPr="00307EC9" w:rsidRDefault="495C8998" w:rsidP="48EFA1D6">
            <w:pPr>
              <w:pStyle w:val="Default"/>
              <w:rPr>
                <w:rFonts w:eastAsia="Arial"/>
                <w:sz w:val="22"/>
                <w:szCs w:val="22"/>
              </w:rPr>
            </w:pPr>
            <w:r w:rsidRPr="48EFA1D6">
              <w:rPr>
                <w:rFonts w:eastAsia="Arial"/>
                <w:sz w:val="22"/>
                <w:szCs w:val="22"/>
              </w:rPr>
              <w:t>transition plans.</w:t>
            </w:r>
          </w:p>
        </w:tc>
        <w:tc>
          <w:tcPr>
            <w:tcW w:w="2362" w:type="dxa"/>
          </w:tcPr>
          <w:p w14:paraId="52FCB471" w14:textId="06A27016" w:rsidR="00353265" w:rsidRPr="00307EC9" w:rsidRDefault="59284283" w:rsidP="48EFA1D6">
            <w:pPr>
              <w:pStyle w:val="Default"/>
              <w:rPr>
                <w:rFonts w:eastAsia="Arial"/>
                <w:sz w:val="22"/>
                <w:szCs w:val="22"/>
              </w:rPr>
            </w:pPr>
            <w:r w:rsidRPr="48EFA1D6">
              <w:rPr>
                <w:rFonts w:eastAsia="Arial"/>
                <w:sz w:val="22"/>
                <w:szCs w:val="22"/>
              </w:rPr>
              <w:lastRenderedPageBreak/>
              <w:t>HT, SENDCO, Asst</w:t>
            </w:r>
            <w:r w:rsidR="64D695CE" w:rsidRPr="48EFA1D6">
              <w:rPr>
                <w:rFonts w:eastAsia="Arial"/>
                <w:sz w:val="22"/>
                <w:szCs w:val="22"/>
              </w:rPr>
              <w:t xml:space="preserve"> Head Teacher and Asst</w:t>
            </w:r>
            <w:r w:rsidRPr="48EFA1D6">
              <w:rPr>
                <w:rFonts w:eastAsia="Arial"/>
                <w:sz w:val="22"/>
                <w:szCs w:val="22"/>
              </w:rPr>
              <w:t xml:space="preserve"> SENDCO</w:t>
            </w:r>
          </w:p>
        </w:tc>
        <w:tc>
          <w:tcPr>
            <w:tcW w:w="2363" w:type="dxa"/>
          </w:tcPr>
          <w:p w14:paraId="43A3471D" w14:textId="64E19175" w:rsidR="00353265" w:rsidRPr="00307EC9" w:rsidRDefault="59284283" w:rsidP="48EFA1D6">
            <w:pPr>
              <w:pStyle w:val="Default"/>
              <w:rPr>
                <w:rFonts w:eastAsia="Arial"/>
                <w:sz w:val="22"/>
                <w:szCs w:val="22"/>
              </w:rPr>
            </w:pPr>
            <w:r w:rsidRPr="48EFA1D6">
              <w:rPr>
                <w:rFonts w:eastAsia="Arial"/>
                <w:sz w:val="22"/>
                <w:szCs w:val="22"/>
              </w:rPr>
              <w:t>Ongoing</w:t>
            </w:r>
          </w:p>
        </w:tc>
        <w:tc>
          <w:tcPr>
            <w:tcW w:w="2363" w:type="dxa"/>
          </w:tcPr>
          <w:p w14:paraId="1714B533" w14:textId="1EF90904" w:rsidR="00353265" w:rsidRPr="00307EC9" w:rsidRDefault="244733C3" w:rsidP="48EFA1D6">
            <w:pPr>
              <w:pStyle w:val="Default"/>
              <w:rPr>
                <w:rFonts w:eastAsia="Arial"/>
                <w:sz w:val="22"/>
                <w:szCs w:val="22"/>
              </w:rPr>
            </w:pPr>
            <w:r w:rsidRPr="48EFA1D6">
              <w:rPr>
                <w:rFonts w:eastAsia="Arial"/>
                <w:sz w:val="22"/>
                <w:szCs w:val="22"/>
              </w:rPr>
              <w:t xml:space="preserve">Increase in </w:t>
            </w:r>
          </w:p>
          <w:p w14:paraId="42FE7226" w14:textId="36702CD2" w:rsidR="00353265" w:rsidRPr="00307EC9" w:rsidRDefault="244733C3" w:rsidP="48EFA1D6">
            <w:pPr>
              <w:pStyle w:val="Default"/>
              <w:rPr>
                <w:rFonts w:eastAsia="Arial"/>
                <w:sz w:val="22"/>
                <w:szCs w:val="22"/>
              </w:rPr>
            </w:pPr>
            <w:r w:rsidRPr="48EFA1D6">
              <w:rPr>
                <w:rFonts w:eastAsia="Arial"/>
                <w:sz w:val="22"/>
                <w:szCs w:val="22"/>
              </w:rPr>
              <w:t xml:space="preserve">access to the </w:t>
            </w:r>
          </w:p>
          <w:p w14:paraId="05A1689F" w14:textId="309FE384" w:rsidR="00353265" w:rsidRPr="00307EC9" w:rsidRDefault="2346FDDB" w:rsidP="48EFA1D6">
            <w:pPr>
              <w:pStyle w:val="Default"/>
              <w:rPr>
                <w:rFonts w:eastAsia="Arial"/>
                <w:sz w:val="22"/>
                <w:szCs w:val="22"/>
              </w:rPr>
            </w:pPr>
            <w:r w:rsidRPr="48EFA1D6">
              <w:rPr>
                <w:rFonts w:eastAsia="Arial"/>
                <w:sz w:val="22"/>
                <w:szCs w:val="22"/>
              </w:rPr>
              <w:t>c</w:t>
            </w:r>
            <w:r w:rsidR="244733C3" w:rsidRPr="48EFA1D6">
              <w:rPr>
                <w:rFonts w:eastAsia="Arial"/>
                <w:sz w:val="22"/>
                <w:szCs w:val="22"/>
              </w:rPr>
              <w:t>urriculum.</w:t>
            </w:r>
          </w:p>
          <w:p w14:paraId="2130F785" w14:textId="7B78ADC7" w:rsidR="00353265" w:rsidRPr="00307EC9" w:rsidRDefault="00353265" w:rsidP="48EFA1D6">
            <w:pPr>
              <w:pStyle w:val="Default"/>
              <w:rPr>
                <w:rFonts w:eastAsia="Arial"/>
                <w:sz w:val="22"/>
                <w:szCs w:val="22"/>
              </w:rPr>
            </w:pPr>
          </w:p>
          <w:p w14:paraId="5345114F" w14:textId="04CD3700" w:rsidR="00353265" w:rsidRPr="00307EC9" w:rsidRDefault="244733C3" w:rsidP="48EFA1D6">
            <w:pPr>
              <w:pStyle w:val="Default"/>
              <w:rPr>
                <w:rFonts w:eastAsia="Arial"/>
                <w:sz w:val="22"/>
                <w:szCs w:val="22"/>
              </w:rPr>
            </w:pPr>
            <w:r w:rsidRPr="48EFA1D6">
              <w:rPr>
                <w:rFonts w:eastAsia="Arial"/>
                <w:sz w:val="22"/>
                <w:szCs w:val="22"/>
              </w:rPr>
              <w:t xml:space="preserve">Teachers </w:t>
            </w:r>
          </w:p>
          <w:p w14:paraId="2B64073B" w14:textId="1AAC5A5C" w:rsidR="00353265" w:rsidRPr="00307EC9" w:rsidRDefault="244733C3" w:rsidP="48EFA1D6">
            <w:pPr>
              <w:pStyle w:val="Default"/>
              <w:rPr>
                <w:rFonts w:eastAsia="Arial"/>
                <w:sz w:val="22"/>
                <w:szCs w:val="22"/>
              </w:rPr>
            </w:pPr>
            <w:r w:rsidRPr="48EFA1D6">
              <w:rPr>
                <w:rFonts w:eastAsia="Arial"/>
                <w:sz w:val="22"/>
                <w:szCs w:val="22"/>
              </w:rPr>
              <w:t xml:space="preserve">equipped </w:t>
            </w:r>
            <w:proofErr w:type="gramStart"/>
            <w:r w:rsidRPr="48EFA1D6">
              <w:rPr>
                <w:rFonts w:eastAsia="Arial"/>
                <w:sz w:val="22"/>
                <w:szCs w:val="22"/>
              </w:rPr>
              <w:t>to</w:t>
            </w:r>
            <w:proofErr w:type="gramEnd"/>
            <w:r w:rsidRPr="48EFA1D6">
              <w:rPr>
                <w:rFonts w:eastAsia="Arial"/>
                <w:sz w:val="22"/>
                <w:szCs w:val="22"/>
              </w:rPr>
              <w:t xml:space="preserve"> fully </w:t>
            </w:r>
          </w:p>
          <w:p w14:paraId="22105ED8" w14:textId="2814E141" w:rsidR="00353265" w:rsidRPr="00307EC9" w:rsidRDefault="244733C3" w:rsidP="48EFA1D6">
            <w:pPr>
              <w:pStyle w:val="Default"/>
              <w:rPr>
                <w:rFonts w:eastAsia="Arial"/>
                <w:sz w:val="22"/>
                <w:szCs w:val="22"/>
              </w:rPr>
            </w:pPr>
            <w:r w:rsidRPr="48EFA1D6">
              <w:rPr>
                <w:rFonts w:eastAsia="Arial"/>
                <w:sz w:val="22"/>
                <w:szCs w:val="22"/>
              </w:rPr>
              <w:t xml:space="preserve">meet the needs </w:t>
            </w:r>
          </w:p>
          <w:p w14:paraId="02EAC904" w14:textId="0B5AA30F" w:rsidR="00353265" w:rsidRPr="00307EC9" w:rsidRDefault="244733C3" w:rsidP="48EFA1D6">
            <w:pPr>
              <w:pStyle w:val="Default"/>
              <w:rPr>
                <w:rFonts w:eastAsia="Arial"/>
                <w:sz w:val="22"/>
                <w:szCs w:val="22"/>
              </w:rPr>
            </w:pPr>
            <w:r w:rsidRPr="48EFA1D6">
              <w:rPr>
                <w:rFonts w:eastAsia="Arial"/>
                <w:sz w:val="22"/>
                <w:szCs w:val="22"/>
              </w:rPr>
              <w:t xml:space="preserve">of children with </w:t>
            </w:r>
          </w:p>
          <w:p w14:paraId="56922AE0" w14:textId="661B4D34" w:rsidR="00353265" w:rsidRPr="00307EC9" w:rsidRDefault="244733C3" w:rsidP="48EFA1D6">
            <w:pPr>
              <w:pStyle w:val="Default"/>
              <w:rPr>
                <w:rFonts w:eastAsia="Arial"/>
                <w:sz w:val="22"/>
                <w:szCs w:val="22"/>
              </w:rPr>
            </w:pPr>
            <w:r w:rsidRPr="48EFA1D6">
              <w:rPr>
                <w:rFonts w:eastAsia="Arial"/>
                <w:sz w:val="22"/>
                <w:szCs w:val="22"/>
              </w:rPr>
              <w:t>SEND.</w:t>
            </w:r>
          </w:p>
          <w:p w14:paraId="436A8ECA" w14:textId="695BC63B" w:rsidR="00353265" w:rsidRPr="00307EC9" w:rsidRDefault="00353265" w:rsidP="48EFA1D6">
            <w:pPr>
              <w:pStyle w:val="Default"/>
              <w:rPr>
                <w:rFonts w:eastAsia="Arial"/>
                <w:sz w:val="22"/>
                <w:szCs w:val="22"/>
              </w:rPr>
            </w:pPr>
          </w:p>
          <w:p w14:paraId="6335BF53" w14:textId="3E447CC8" w:rsidR="00353265" w:rsidRPr="00307EC9" w:rsidRDefault="244733C3" w:rsidP="48EFA1D6">
            <w:pPr>
              <w:pStyle w:val="Default"/>
              <w:rPr>
                <w:rFonts w:eastAsia="Arial"/>
                <w:sz w:val="22"/>
                <w:szCs w:val="22"/>
              </w:rPr>
            </w:pPr>
            <w:r w:rsidRPr="48EFA1D6">
              <w:rPr>
                <w:rFonts w:eastAsia="Arial"/>
                <w:sz w:val="22"/>
                <w:szCs w:val="22"/>
              </w:rPr>
              <w:t xml:space="preserve">Improvement in </w:t>
            </w:r>
          </w:p>
          <w:p w14:paraId="7A404D15" w14:textId="2229D144" w:rsidR="00353265" w:rsidRPr="00307EC9" w:rsidRDefault="244733C3" w:rsidP="48EFA1D6">
            <w:pPr>
              <w:pStyle w:val="Default"/>
              <w:rPr>
                <w:rFonts w:eastAsia="Arial"/>
                <w:sz w:val="22"/>
                <w:szCs w:val="22"/>
              </w:rPr>
            </w:pPr>
            <w:r w:rsidRPr="48EFA1D6">
              <w:rPr>
                <w:rFonts w:eastAsia="Arial"/>
                <w:sz w:val="22"/>
                <w:szCs w:val="22"/>
              </w:rPr>
              <w:t xml:space="preserve">progress and </w:t>
            </w:r>
          </w:p>
          <w:p w14:paraId="5A13726F" w14:textId="74EDE143" w:rsidR="00353265" w:rsidRPr="00307EC9" w:rsidRDefault="268AAA1D" w:rsidP="48EFA1D6">
            <w:pPr>
              <w:pStyle w:val="Default"/>
              <w:rPr>
                <w:rFonts w:eastAsia="Arial"/>
                <w:sz w:val="22"/>
                <w:szCs w:val="22"/>
              </w:rPr>
            </w:pPr>
            <w:r w:rsidRPr="48EFA1D6">
              <w:rPr>
                <w:rFonts w:eastAsia="Arial"/>
                <w:sz w:val="22"/>
                <w:szCs w:val="22"/>
              </w:rPr>
              <w:t>a</w:t>
            </w:r>
            <w:r w:rsidR="244733C3" w:rsidRPr="48EFA1D6">
              <w:rPr>
                <w:rFonts w:eastAsia="Arial"/>
                <w:sz w:val="22"/>
                <w:szCs w:val="22"/>
              </w:rPr>
              <w:t>ttainment</w:t>
            </w:r>
            <w:r w:rsidR="532111DC" w:rsidRPr="48EFA1D6">
              <w:rPr>
                <w:rFonts w:eastAsia="Arial"/>
                <w:sz w:val="22"/>
                <w:szCs w:val="22"/>
              </w:rPr>
              <w:t xml:space="preserve"> i</w:t>
            </w:r>
            <w:r w:rsidR="244733C3" w:rsidRPr="48EFA1D6">
              <w:rPr>
                <w:rFonts w:eastAsia="Arial"/>
                <w:sz w:val="22"/>
                <w:szCs w:val="22"/>
              </w:rPr>
              <w:t>ndicators.</w:t>
            </w:r>
          </w:p>
          <w:p w14:paraId="54DB8014" w14:textId="6B7BE5FD" w:rsidR="00353265" w:rsidRPr="00307EC9" w:rsidRDefault="00353265" w:rsidP="48EFA1D6">
            <w:pPr>
              <w:pStyle w:val="Default"/>
              <w:rPr>
                <w:rFonts w:eastAsia="Arial"/>
                <w:sz w:val="22"/>
                <w:szCs w:val="22"/>
              </w:rPr>
            </w:pPr>
          </w:p>
          <w:p w14:paraId="23B504D9" w14:textId="0A5CDC17" w:rsidR="00353265" w:rsidRPr="00307EC9" w:rsidRDefault="244733C3" w:rsidP="48EFA1D6">
            <w:pPr>
              <w:pStyle w:val="Default"/>
              <w:rPr>
                <w:rFonts w:eastAsia="Arial"/>
                <w:sz w:val="22"/>
                <w:szCs w:val="22"/>
              </w:rPr>
            </w:pPr>
            <w:r w:rsidRPr="48EFA1D6">
              <w:rPr>
                <w:rFonts w:eastAsia="Arial"/>
                <w:sz w:val="22"/>
                <w:szCs w:val="22"/>
              </w:rPr>
              <w:t xml:space="preserve">Teaching </w:t>
            </w:r>
          </w:p>
          <w:p w14:paraId="5EB9D646" w14:textId="2868ED15" w:rsidR="00353265" w:rsidRPr="00307EC9" w:rsidRDefault="244733C3" w:rsidP="48EFA1D6">
            <w:pPr>
              <w:pStyle w:val="Default"/>
              <w:rPr>
                <w:rFonts w:eastAsia="Arial"/>
                <w:sz w:val="22"/>
                <w:szCs w:val="22"/>
              </w:rPr>
            </w:pPr>
            <w:r w:rsidRPr="48EFA1D6">
              <w:rPr>
                <w:rFonts w:eastAsia="Arial"/>
                <w:sz w:val="22"/>
                <w:szCs w:val="22"/>
              </w:rPr>
              <w:t xml:space="preserve">resources and </w:t>
            </w:r>
          </w:p>
          <w:p w14:paraId="7F930461" w14:textId="5DD03AA3" w:rsidR="00353265" w:rsidRPr="00307EC9" w:rsidRDefault="244733C3" w:rsidP="48EFA1D6">
            <w:pPr>
              <w:pStyle w:val="Default"/>
              <w:rPr>
                <w:rFonts w:eastAsia="Arial"/>
                <w:sz w:val="22"/>
                <w:szCs w:val="22"/>
              </w:rPr>
            </w:pPr>
            <w:r w:rsidRPr="48EFA1D6">
              <w:rPr>
                <w:rFonts w:eastAsia="Arial"/>
                <w:sz w:val="22"/>
                <w:szCs w:val="22"/>
              </w:rPr>
              <w:t xml:space="preserve">approaches </w:t>
            </w:r>
          </w:p>
          <w:p w14:paraId="0E4BDE27" w14:textId="1B2F6B15" w:rsidR="00353265" w:rsidRPr="00307EC9" w:rsidRDefault="244733C3" w:rsidP="48EFA1D6">
            <w:pPr>
              <w:pStyle w:val="Default"/>
              <w:rPr>
                <w:rFonts w:eastAsia="Arial"/>
                <w:sz w:val="22"/>
                <w:szCs w:val="22"/>
              </w:rPr>
            </w:pPr>
            <w:r w:rsidRPr="48EFA1D6">
              <w:rPr>
                <w:rFonts w:eastAsia="Arial"/>
                <w:sz w:val="22"/>
                <w:szCs w:val="22"/>
              </w:rPr>
              <w:t xml:space="preserve">meet pupils’ </w:t>
            </w:r>
          </w:p>
          <w:p w14:paraId="69EC0B3C" w14:textId="3125E2AA" w:rsidR="00353265" w:rsidRPr="00307EC9" w:rsidRDefault="0FBDC876" w:rsidP="48EFA1D6">
            <w:pPr>
              <w:pStyle w:val="Default"/>
              <w:rPr>
                <w:rFonts w:eastAsia="Arial"/>
                <w:sz w:val="22"/>
                <w:szCs w:val="22"/>
              </w:rPr>
            </w:pPr>
            <w:r w:rsidRPr="48EFA1D6">
              <w:rPr>
                <w:rFonts w:eastAsia="Arial"/>
                <w:sz w:val="22"/>
                <w:szCs w:val="22"/>
              </w:rPr>
              <w:t>n</w:t>
            </w:r>
            <w:r w:rsidR="244733C3" w:rsidRPr="48EFA1D6">
              <w:rPr>
                <w:rFonts w:eastAsia="Arial"/>
                <w:sz w:val="22"/>
                <w:szCs w:val="22"/>
              </w:rPr>
              <w:t>eed</w:t>
            </w:r>
            <w:r w:rsidR="70A723B9" w:rsidRPr="48EFA1D6">
              <w:rPr>
                <w:rFonts w:eastAsia="Arial"/>
                <w:sz w:val="22"/>
                <w:szCs w:val="22"/>
              </w:rPr>
              <w:t>s.</w:t>
            </w:r>
          </w:p>
        </w:tc>
      </w:tr>
      <w:tr w:rsidR="00353265" w:rsidRPr="00307EC9" w14:paraId="39C0D081" w14:textId="77777777" w:rsidTr="48EFA1D6">
        <w:tc>
          <w:tcPr>
            <w:tcW w:w="2362" w:type="dxa"/>
          </w:tcPr>
          <w:p w14:paraId="2B986199" w14:textId="5F2C324F" w:rsidR="00353265" w:rsidRPr="00307EC9" w:rsidRDefault="1E2052B7" w:rsidP="48EFA1D6">
            <w:pPr>
              <w:pStyle w:val="Default"/>
              <w:rPr>
                <w:rFonts w:eastAsia="Arial"/>
                <w:sz w:val="22"/>
                <w:szCs w:val="22"/>
              </w:rPr>
            </w:pPr>
            <w:r w:rsidRPr="48EFA1D6">
              <w:rPr>
                <w:rFonts w:eastAsia="Arial"/>
                <w:sz w:val="22"/>
                <w:szCs w:val="22"/>
              </w:rPr>
              <w:t xml:space="preserve">Improve and </w:t>
            </w:r>
          </w:p>
          <w:p w14:paraId="521BBCCF" w14:textId="2875CD1E" w:rsidR="00353265" w:rsidRPr="00307EC9" w:rsidRDefault="1E2052B7" w:rsidP="48EFA1D6">
            <w:pPr>
              <w:pStyle w:val="Default"/>
              <w:rPr>
                <w:rFonts w:eastAsia="Arial"/>
                <w:sz w:val="22"/>
                <w:szCs w:val="22"/>
              </w:rPr>
            </w:pPr>
            <w:r w:rsidRPr="48EFA1D6">
              <w:rPr>
                <w:rFonts w:eastAsia="Arial"/>
                <w:sz w:val="22"/>
                <w:szCs w:val="22"/>
              </w:rPr>
              <w:t xml:space="preserve">maintain </w:t>
            </w:r>
          </w:p>
          <w:p w14:paraId="380910D6" w14:textId="3756C871" w:rsidR="00353265" w:rsidRPr="00307EC9" w:rsidRDefault="1E2052B7" w:rsidP="48EFA1D6">
            <w:pPr>
              <w:pStyle w:val="Default"/>
              <w:rPr>
                <w:rFonts w:eastAsia="Arial"/>
                <w:sz w:val="22"/>
                <w:szCs w:val="22"/>
              </w:rPr>
            </w:pPr>
            <w:r w:rsidRPr="48EFA1D6">
              <w:rPr>
                <w:rFonts w:eastAsia="Arial"/>
                <w:sz w:val="22"/>
                <w:szCs w:val="22"/>
              </w:rPr>
              <w:t xml:space="preserve">access to the </w:t>
            </w:r>
          </w:p>
          <w:p w14:paraId="02A78CB8" w14:textId="24619FA9" w:rsidR="00353265" w:rsidRPr="00307EC9" w:rsidRDefault="1E2052B7" w:rsidP="48EFA1D6">
            <w:pPr>
              <w:pStyle w:val="Default"/>
              <w:rPr>
                <w:rFonts w:eastAsia="Arial"/>
                <w:sz w:val="22"/>
                <w:szCs w:val="22"/>
              </w:rPr>
            </w:pPr>
            <w:r w:rsidRPr="48EFA1D6">
              <w:rPr>
                <w:rFonts w:eastAsia="Arial"/>
                <w:sz w:val="22"/>
                <w:szCs w:val="22"/>
              </w:rPr>
              <w:t xml:space="preserve">physical </w:t>
            </w:r>
          </w:p>
          <w:p w14:paraId="3B430FA6" w14:textId="7A3CC80B" w:rsidR="00353265" w:rsidRPr="00307EC9" w:rsidRDefault="1E2052B7" w:rsidP="48EFA1D6">
            <w:pPr>
              <w:pStyle w:val="Default"/>
              <w:rPr>
                <w:rFonts w:eastAsia="Arial"/>
                <w:sz w:val="22"/>
                <w:szCs w:val="22"/>
              </w:rPr>
            </w:pPr>
            <w:r w:rsidRPr="48EFA1D6">
              <w:rPr>
                <w:rFonts w:eastAsia="Arial"/>
                <w:sz w:val="22"/>
                <w:szCs w:val="22"/>
              </w:rPr>
              <w:lastRenderedPageBreak/>
              <w:t>environment.</w:t>
            </w:r>
          </w:p>
          <w:p w14:paraId="7E0223FC" w14:textId="18FD9144" w:rsidR="00353265" w:rsidRPr="00307EC9" w:rsidRDefault="00353265" w:rsidP="48EFA1D6">
            <w:pPr>
              <w:pStyle w:val="Default"/>
              <w:rPr>
                <w:rFonts w:eastAsia="Arial"/>
                <w:sz w:val="22"/>
                <w:szCs w:val="22"/>
              </w:rPr>
            </w:pPr>
          </w:p>
        </w:tc>
        <w:tc>
          <w:tcPr>
            <w:tcW w:w="2362" w:type="dxa"/>
          </w:tcPr>
          <w:p w14:paraId="4D03864C" w14:textId="516077C8" w:rsidR="00353265" w:rsidRPr="00307EC9" w:rsidRDefault="58473D39" w:rsidP="48EFA1D6">
            <w:pPr>
              <w:pStyle w:val="Default"/>
              <w:rPr>
                <w:rFonts w:eastAsia="Arial"/>
                <w:sz w:val="22"/>
                <w:szCs w:val="22"/>
              </w:rPr>
            </w:pPr>
            <w:r w:rsidRPr="48EFA1D6">
              <w:rPr>
                <w:rFonts w:eastAsia="Arial"/>
                <w:sz w:val="22"/>
                <w:szCs w:val="22"/>
              </w:rPr>
              <w:lastRenderedPageBreak/>
              <w:t>If necessary</w:t>
            </w:r>
            <w:r w:rsidR="219F357B" w:rsidRPr="48EFA1D6">
              <w:rPr>
                <w:rFonts w:eastAsia="Arial"/>
                <w:sz w:val="22"/>
                <w:szCs w:val="22"/>
              </w:rPr>
              <w:t xml:space="preserve"> and appropriate, </w:t>
            </w:r>
            <w:r w:rsidR="46679378" w:rsidRPr="48EFA1D6">
              <w:rPr>
                <w:rFonts w:eastAsia="Arial"/>
                <w:sz w:val="22"/>
                <w:szCs w:val="22"/>
              </w:rPr>
              <w:t xml:space="preserve">specialist </w:t>
            </w:r>
            <w:r w:rsidR="219F357B" w:rsidRPr="48EFA1D6">
              <w:rPr>
                <w:rFonts w:eastAsia="Arial"/>
                <w:sz w:val="22"/>
                <w:szCs w:val="22"/>
              </w:rPr>
              <w:t>a</w:t>
            </w:r>
            <w:r w:rsidRPr="48EFA1D6">
              <w:rPr>
                <w:rFonts w:eastAsia="Arial"/>
                <w:sz w:val="22"/>
                <w:szCs w:val="22"/>
              </w:rPr>
              <w:t xml:space="preserve">dvice </w:t>
            </w:r>
            <w:r w:rsidR="0D3CF83E" w:rsidRPr="48EFA1D6">
              <w:rPr>
                <w:rFonts w:eastAsia="Arial"/>
                <w:sz w:val="22"/>
                <w:szCs w:val="22"/>
              </w:rPr>
              <w:t xml:space="preserve">will be </w:t>
            </w:r>
            <w:r w:rsidRPr="48EFA1D6">
              <w:rPr>
                <w:rFonts w:eastAsia="Arial"/>
                <w:sz w:val="22"/>
                <w:szCs w:val="22"/>
              </w:rPr>
              <w:t xml:space="preserve">sought and </w:t>
            </w:r>
          </w:p>
          <w:p w14:paraId="09C84601" w14:textId="4B45F3BA" w:rsidR="00353265" w:rsidRPr="00307EC9" w:rsidRDefault="58473D39" w:rsidP="48EFA1D6">
            <w:pPr>
              <w:pStyle w:val="Default"/>
              <w:rPr>
                <w:rFonts w:eastAsia="Arial"/>
                <w:sz w:val="22"/>
                <w:szCs w:val="22"/>
              </w:rPr>
            </w:pPr>
            <w:r w:rsidRPr="48EFA1D6">
              <w:rPr>
                <w:rFonts w:eastAsia="Arial"/>
                <w:sz w:val="22"/>
                <w:szCs w:val="22"/>
              </w:rPr>
              <w:lastRenderedPageBreak/>
              <w:t xml:space="preserve">implemented from </w:t>
            </w:r>
          </w:p>
          <w:p w14:paraId="45CAC9B9" w14:textId="65ACB02D" w:rsidR="00353265" w:rsidRPr="00307EC9" w:rsidRDefault="58473D39" w:rsidP="48EFA1D6">
            <w:pPr>
              <w:pStyle w:val="Default"/>
              <w:rPr>
                <w:rFonts w:eastAsia="Arial"/>
                <w:sz w:val="22"/>
                <w:szCs w:val="22"/>
              </w:rPr>
            </w:pPr>
            <w:r w:rsidRPr="48EFA1D6">
              <w:rPr>
                <w:rFonts w:eastAsia="Arial"/>
                <w:sz w:val="22"/>
                <w:szCs w:val="22"/>
              </w:rPr>
              <w:t xml:space="preserve">Qualified Teachers </w:t>
            </w:r>
          </w:p>
          <w:p w14:paraId="65C1851B" w14:textId="13FE897F" w:rsidR="00353265" w:rsidRPr="00307EC9" w:rsidRDefault="58473D39" w:rsidP="48EFA1D6">
            <w:pPr>
              <w:pStyle w:val="Default"/>
              <w:rPr>
                <w:rFonts w:eastAsia="Arial"/>
                <w:sz w:val="22"/>
                <w:szCs w:val="22"/>
              </w:rPr>
            </w:pPr>
            <w:r w:rsidRPr="48EFA1D6">
              <w:rPr>
                <w:rFonts w:eastAsia="Arial"/>
                <w:sz w:val="22"/>
                <w:szCs w:val="22"/>
              </w:rPr>
              <w:t xml:space="preserve">of Visual / Hearing </w:t>
            </w:r>
          </w:p>
          <w:p w14:paraId="62F274A6" w14:textId="38457949" w:rsidR="00353265" w:rsidRPr="00307EC9" w:rsidRDefault="58473D39" w:rsidP="48EFA1D6">
            <w:pPr>
              <w:pStyle w:val="Default"/>
              <w:rPr>
                <w:rFonts w:eastAsia="Arial"/>
                <w:sz w:val="22"/>
                <w:szCs w:val="22"/>
              </w:rPr>
            </w:pPr>
            <w:r w:rsidRPr="48EFA1D6">
              <w:rPr>
                <w:rFonts w:eastAsia="Arial"/>
                <w:sz w:val="22"/>
                <w:szCs w:val="22"/>
              </w:rPr>
              <w:t>Impairments –</w:t>
            </w:r>
          </w:p>
          <w:p w14:paraId="18CBA024" w14:textId="43B00AA2" w:rsidR="00353265" w:rsidRPr="00307EC9" w:rsidRDefault="58473D39" w:rsidP="48EFA1D6">
            <w:pPr>
              <w:pStyle w:val="Default"/>
              <w:rPr>
                <w:rFonts w:eastAsia="Arial"/>
                <w:sz w:val="22"/>
                <w:szCs w:val="22"/>
              </w:rPr>
            </w:pPr>
            <w:r w:rsidRPr="48EFA1D6">
              <w:rPr>
                <w:rFonts w:eastAsia="Arial"/>
                <w:sz w:val="22"/>
                <w:szCs w:val="22"/>
              </w:rPr>
              <w:t xml:space="preserve">adaptations </w:t>
            </w:r>
            <w:r w:rsidR="558FC3F1" w:rsidRPr="48EFA1D6">
              <w:rPr>
                <w:rFonts w:eastAsia="Arial"/>
                <w:sz w:val="22"/>
                <w:szCs w:val="22"/>
              </w:rPr>
              <w:t xml:space="preserve">will be </w:t>
            </w:r>
            <w:r w:rsidRPr="48EFA1D6">
              <w:rPr>
                <w:rFonts w:eastAsia="Arial"/>
                <w:sz w:val="22"/>
                <w:szCs w:val="22"/>
              </w:rPr>
              <w:t xml:space="preserve">made to facilities where </w:t>
            </w:r>
            <w:r w:rsidR="55C6EA16" w:rsidRPr="48EFA1D6">
              <w:rPr>
                <w:rFonts w:eastAsia="Arial"/>
                <w:sz w:val="22"/>
                <w:szCs w:val="22"/>
              </w:rPr>
              <w:t>n</w:t>
            </w:r>
            <w:r w:rsidRPr="48EFA1D6">
              <w:rPr>
                <w:rFonts w:eastAsia="Arial"/>
                <w:sz w:val="22"/>
                <w:szCs w:val="22"/>
              </w:rPr>
              <w:t>eeded.</w:t>
            </w:r>
          </w:p>
          <w:p w14:paraId="76EF3928" w14:textId="2169BC85" w:rsidR="00353265" w:rsidRPr="00307EC9" w:rsidRDefault="00353265" w:rsidP="48EFA1D6">
            <w:pPr>
              <w:pStyle w:val="Default"/>
              <w:rPr>
                <w:rFonts w:eastAsia="Arial"/>
                <w:sz w:val="22"/>
                <w:szCs w:val="22"/>
              </w:rPr>
            </w:pPr>
          </w:p>
          <w:p w14:paraId="3FE20443" w14:textId="4F230882" w:rsidR="00353265" w:rsidRPr="00307EC9" w:rsidRDefault="56C8F64E" w:rsidP="48EFA1D6">
            <w:pPr>
              <w:pStyle w:val="Default"/>
              <w:rPr>
                <w:rFonts w:eastAsia="Arial"/>
                <w:sz w:val="22"/>
                <w:szCs w:val="22"/>
              </w:rPr>
            </w:pPr>
            <w:r w:rsidRPr="48EFA1D6">
              <w:rPr>
                <w:rFonts w:eastAsia="Arial"/>
                <w:sz w:val="22"/>
                <w:szCs w:val="22"/>
              </w:rPr>
              <w:t>If necessary and appropriate, specialist</w:t>
            </w:r>
            <w:r w:rsidR="58473D39" w:rsidRPr="48EFA1D6">
              <w:rPr>
                <w:rFonts w:eastAsia="Arial"/>
                <w:sz w:val="22"/>
                <w:szCs w:val="22"/>
              </w:rPr>
              <w:t xml:space="preserve"> advice implemented for individual pupils </w:t>
            </w:r>
          </w:p>
          <w:p w14:paraId="2D579C15" w14:textId="650834E2" w:rsidR="00353265" w:rsidRPr="00307EC9" w:rsidRDefault="58473D39" w:rsidP="48EFA1D6">
            <w:pPr>
              <w:pStyle w:val="Default"/>
              <w:rPr>
                <w:rFonts w:eastAsia="Arial"/>
                <w:sz w:val="22"/>
                <w:szCs w:val="22"/>
              </w:rPr>
            </w:pPr>
            <w:r w:rsidRPr="48EFA1D6">
              <w:rPr>
                <w:rFonts w:eastAsia="Arial"/>
                <w:sz w:val="22"/>
                <w:szCs w:val="22"/>
              </w:rPr>
              <w:t xml:space="preserve">from the Physical </w:t>
            </w:r>
          </w:p>
          <w:p w14:paraId="332B6D57" w14:textId="7982AA08" w:rsidR="00353265" w:rsidRPr="00307EC9" w:rsidRDefault="58473D39" w:rsidP="48EFA1D6">
            <w:pPr>
              <w:pStyle w:val="Default"/>
              <w:rPr>
                <w:rFonts w:eastAsia="Arial"/>
                <w:sz w:val="22"/>
                <w:szCs w:val="22"/>
              </w:rPr>
            </w:pPr>
            <w:r w:rsidRPr="48EFA1D6">
              <w:rPr>
                <w:rFonts w:eastAsia="Arial"/>
                <w:sz w:val="22"/>
                <w:szCs w:val="22"/>
              </w:rPr>
              <w:t>Impairment Team.</w:t>
            </w:r>
          </w:p>
        </w:tc>
        <w:tc>
          <w:tcPr>
            <w:tcW w:w="2362" w:type="dxa"/>
          </w:tcPr>
          <w:p w14:paraId="6982FE26" w14:textId="1D4CB705" w:rsidR="00353265" w:rsidRPr="00307EC9" w:rsidRDefault="477F886C" w:rsidP="48EFA1D6">
            <w:pPr>
              <w:pStyle w:val="Default"/>
              <w:rPr>
                <w:rFonts w:eastAsia="Arial"/>
                <w:sz w:val="22"/>
                <w:szCs w:val="22"/>
              </w:rPr>
            </w:pPr>
            <w:r w:rsidRPr="48EFA1D6">
              <w:rPr>
                <w:rFonts w:eastAsia="Arial"/>
                <w:sz w:val="22"/>
                <w:szCs w:val="22"/>
              </w:rPr>
              <w:lastRenderedPageBreak/>
              <w:t xml:space="preserve">To explore all </w:t>
            </w:r>
          </w:p>
          <w:p w14:paraId="77DA900A" w14:textId="7520EBE7" w:rsidR="00353265" w:rsidRPr="00307EC9" w:rsidRDefault="477F886C" w:rsidP="48EFA1D6">
            <w:pPr>
              <w:pStyle w:val="Default"/>
              <w:rPr>
                <w:rFonts w:eastAsia="Arial"/>
                <w:sz w:val="22"/>
                <w:szCs w:val="22"/>
              </w:rPr>
            </w:pPr>
            <w:r w:rsidRPr="48EFA1D6">
              <w:rPr>
                <w:rFonts w:eastAsia="Arial"/>
                <w:sz w:val="22"/>
                <w:szCs w:val="22"/>
              </w:rPr>
              <w:t xml:space="preserve">sources of </w:t>
            </w:r>
          </w:p>
          <w:p w14:paraId="45FC6AB3" w14:textId="1792EC3E" w:rsidR="00353265" w:rsidRPr="00307EC9" w:rsidRDefault="477F886C" w:rsidP="48EFA1D6">
            <w:pPr>
              <w:pStyle w:val="Default"/>
              <w:rPr>
                <w:rFonts w:eastAsia="Arial"/>
                <w:sz w:val="22"/>
                <w:szCs w:val="22"/>
              </w:rPr>
            </w:pPr>
            <w:r w:rsidRPr="48EFA1D6">
              <w:rPr>
                <w:rFonts w:eastAsia="Arial"/>
                <w:sz w:val="22"/>
                <w:szCs w:val="22"/>
              </w:rPr>
              <w:t xml:space="preserve">capital funding </w:t>
            </w:r>
          </w:p>
          <w:p w14:paraId="0FD9946B" w14:textId="480B96C1" w:rsidR="00353265" w:rsidRPr="00307EC9" w:rsidRDefault="477F886C" w:rsidP="48EFA1D6">
            <w:pPr>
              <w:pStyle w:val="Default"/>
              <w:rPr>
                <w:rFonts w:eastAsia="Arial"/>
                <w:sz w:val="22"/>
                <w:szCs w:val="22"/>
              </w:rPr>
            </w:pPr>
            <w:proofErr w:type="gramStart"/>
            <w:r w:rsidRPr="48EFA1D6">
              <w:rPr>
                <w:rFonts w:eastAsia="Arial"/>
                <w:sz w:val="22"/>
                <w:szCs w:val="22"/>
              </w:rPr>
              <w:t>in order to</w:t>
            </w:r>
            <w:proofErr w:type="gramEnd"/>
            <w:r w:rsidRPr="48EFA1D6">
              <w:rPr>
                <w:rFonts w:eastAsia="Arial"/>
                <w:sz w:val="22"/>
                <w:szCs w:val="22"/>
              </w:rPr>
              <w:t xml:space="preserve"> </w:t>
            </w:r>
          </w:p>
          <w:p w14:paraId="7E363D0A" w14:textId="13F46C22" w:rsidR="00353265" w:rsidRPr="00307EC9" w:rsidRDefault="477F886C" w:rsidP="48EFA1D6">
            <w:pPr>
              <w:pStyle w:val="Default"/>
              <w:rPr>
                <w:rFonts w:eastAsia="Arial"/>
                <w:sz w:val="22"/>
                <w:szCs w:val="22"/>
              </w:rPr>
            </w:pPr>
            <w:r w:rsidRPr="48EFA1D6">
              <w:rPr>
                <w:rFonts w:eastAsia="Arial"/>
                <w:sz w:val="22"/>
                <w:szCs w:val="22"/>
              </w:rPr>
              <w:lastRenderedPageBreak/>
              <w:t xml:space="preserve">improve access </w:t>
            </w:r>
          </w:p>
          <w:p w14:paraId="524B22DA" w14:textId="19354699" w:rsidR="00353265" w:rsidRPr="00307EC9" w:rsidRDefault="477F886C" w:rsidP="48EFA1D6">
            <w:pPr>
              <w:pStyle w:val="Default"/>
              <w:rPr>
                <w:rFonts w:eastAsia="Arial"/>
                <w:sz w:val="22"/>
                <w:szCs w:val="22"/>
              </w:rPr>
            </w:pPr>
            <w:r w:rsidRPr="48EFA1D6">
              <w:rPr>
                <w:rFonts w:eastAsia="Arial"/>
                <w:sz w:val="22"/>
                <w:szCs w:val="22"/>
              </w:rPr>
              <w:t xml:space="preserve">to the physical </w:t>
            </w:r>
          </w:p>
          <w:p w14:paraId="240E6093" w14:textId="38CE04D8" w:rsidR="00353265" w:rsidRPr="00307EC9" w:rsidRDefault="477F886C" w:rsidP="48EFA1D6">
            <w:pPr>
              <w:pStyle w:val="Default"/>
              <w:rPr>
                <w:rFonts w:eastAsia="Arial"/>
                <w:sz w:val="22"/>
                <w:szCs w:val="22"/>
              </w:rPr>
            </w:pPr>
            <w:r w:rsidRPr="48EFA1D6">
              <w:rPr>
                <w:rFonts w:eastAsia="Arial"/>
                <w:sz w:val="22"/>
                <w:szCs w:val="22"/>
              </w:rPr>
              <w:t>environment of the school</w:t>
            </w:r>
            <w:r w:rsidR="7923087F" w:rsidRPr="48EFA1D6">
              <w:rPr>
                <w:rFonts w:eastAsia="Arial"/>
                <w:sz w:val="22"/>
                <w:szCs w:val="22"/>
              </w:rPr>
              <w:t xml:space="preserve"> </w:t>
            </w:r>
            <w:proofErr w:type="gramStart"/>
            <w:r w:rsidR="7923087F" w:rsidRPr="48EFA1D6">
              <w:rPr>
                <w:rFonts w:eastAsia="Arial"/>
                <w:sz w:val="22"/>
                <w:szCs w:val="22"/>
              </w:rPr>
              <w:t>in order to</w:t>
            </w:r>
            <w:proofErr w:type="gramEnd"/>
            <w:r w:rsidR="7923087F" w:rsidRPr="48EFA1D6">
              <w:rPr>
                <w:rFonts w:eastAsia="Arial"/>
                <w:sz w:val="22"/>
                <w:szCs w:val="22"/>
              </w:rPr>
              <w:t xml:space="preserve"> overcome the limitations on access to the upper part of the school.</w:t>
            </w:r>
          </w:p>
        </w:tc>
        <w:tc>
          <w:tcPr>
            <w:tcW w:w="2362" w:type="dxa"/>
          </w:tcPr>
          <w:p w14:paraId="569BA332" w14:textId="2E7AFA43" w:rsidR="00353265" w:rsidRPr="00307EC9" w:rsidRDefault="7923087F" w:rsidP="48EFA1D6">
            <w:pPr>
              <w:pStyle w:val="Default"/>
              <w:rPr>
                <w:rFonts w:eastAsia="Arial"/>
                <w:sz w:val="22"/>
                <w:szCs w:val="22"/>
              </w:rPr>
            </w:pPr>
            <w:r w:rsidRPr="48EFA1D6">
              <w:rPr>
                <w:rFonts w:eastAsia="Arial"/>
                <w:sz w:val="22"/>
                <w:szCs w:val="22"/>
              </w:rPr>
              <w:lastRenderedPageBreak/>
              <w:t>HT</w:t>
            </w:r>
          </w:p>
        </w:tc>
        <w:tc>
          <w:tcPr>
            <w:tcW w:w="2363" w:type="dxa"/>
          </w:tcPr>
          <w:p w14:paraId="2BD08D0E" w14:textId="1E7AC5FA" w:rsidR="00353265" w:rsidRPr="00307EC9" w:rsidRDefault="7923087F" w:rsidP="48EFA1D6">
            <w:pPr>
              <w:pStyle w:val="Default"/>
              <w:rPr>
                <w:rFonts w:eastAsia="Arial"/>
                <w:sz w:val="22"/>
                <w:szCs w:val="22"/>
              </w:rPr>
            </w:pPr>
            <w:r w:rsidRPr="48EFA1D6">
              <w:rPr>
                <w:rFonts w:eastAsia="Arial"/>
                <w:sz w:val="22"/>
                <w:szCs w:val="22"/>
              </w:rPr>
              <w:t>On-going</w:t>
            </w:r>
          </w:p>
        </w:tc>
        <w:tc>
          <w:tcPr>
            <w:tcW w:w="2363" w:type="dxa"/>
          </w:tcPr>
          <w:p w14:paraId="5A766326" w14:textId="610B4958" w:rsidR="00353265" w:rsidRPr="00307EC9" w:rsidRDefault="14264AD0" w:rsidP="48EFA1D6">
            <w:pPr>
              <w:pStyle w:val="Default"/>
              <w:rPr>
                <w:rFonts w:eastAsia="Arial"/>
                <w:sz w:val="22"/>
                <w:szCs w:val="22"/>
              </w:rPr>
            </w:pPr>
            <w:r w:rsidRPr="48EFA1D6">
              <w:rPr>
                <w:rFonts w:eastAsia="Arial"/>
                <w:sz w:val="22"/>
                <w:szCs w:val="22"/>
              </w:rPr>
              <w:t xml:space="preserve">The school will continue to </w:t>
            </w:r>
          </w:p>
          <w:p w14:paraId="36A95E0D" w14:textId="1462BC86" w:rsidR="00353265" w:rsidRPr="00307EC9" w:rsidRDefault="14264AD0" w:rsidP="48EFA1D6">
            <w:pPr>
              <w:pStyle w:val="Default"/>
              <w:rPr>
                <w:rFonts w:eastAsia="Arial"/>
                <w:sz w:val="22"/>
                <w:szCs w:val="22"/>
              </w:rPr>
            </w:pPr>
            <w:r w:rsidRPr="48EFA1D6">
              <w:rPr>
                <w:rFonts w:eastAsia="Arial"/>
                <w:sz w:val="22"/>
                <w:szCs w:val="22"/>
              </w:rPr>
              <w:t xml:space="preserve">make the best of </w:t>
            </w:r>
          </w:p>
          <w:p w14:paraId="6562510C" w14:textId="48EFB970" w:rsidR="00353265" w:rsidRPr="00307EC9" w:rsidRDefault="14264AD0" w:rsidP="48EFA1D6">
            <w:pPr>
              <w:pStyle w:val="Default"/>
              <w:rPr>
                <w:rFonts w:eastAsia="Arial"/>
                <w:sz w:val="22"/>
                <w:szCs w:val="22"/>
              </w:rPr>
            </w:pPr>
            <w:r w:rsidRPr="48EFA1D6">
              <w:rPr>
                <w:rFonts w:eastAsia="Arial"/>
                <w:sz w:val="22"/>
                <w:szCs w:val="22"/>
              </w:rPr>
              <w:t xml:space="preserve">resources to </w:t>
            </w:r>
          </w:p>
          <w:p w14:paraId="72B6486E" w14:textId="50249037" w:rsidR="00353265" w:rsidRPr="00307EC9" w:rsidRDefault="14264AD0" w:rsidP="48EFA1D6">
            <w:pPr>
              <w:pStyle w:val="Default"/>
              <w:rPr>
                <w:rFonts w:eastAsia="Arial"/>
                <w:sz w:val="22"/>
                <w:szCs w:val="22"/>
              </w:rPr>
            </w:pPr>
            <w:r w:rsidRPr="48EFA1D6">
              <w:rPr>
                <w:rFonts w:eastAsia="Arial"/>
                <w:sz w:val="22"/>
                <w:szCs w:val="22"/>
              </w:rPr>
              <w:lastRenderedPageBreak/>
              <w:t xml:space="preserve">improve facilities </w:t>
            </w:r>
          </w:p>
          <w:p w14:paraId="0EF754A1" w14:textId="5C583742" w:rsidR="00353265" w:rsidRPr="00307EC9" w:rsidRDefault="14264AD0" w:rsidP="48EFA1D6">
            <w:pPr>
              <w:pStyle w:val="Default"/>
              <w:rPr>
                <w:rFonts w:eastAsia="Arial"/>
                <w:sz w:val="22"/>
                <w:szCs w:val="22"/>
              </w:rPr>
            </w:pPr>
            <w:r w:rsidRPr="48EFA1D6">
              <w:rPr>
                <w:rFonts w:eastAsia="Arial"/>
                <w:sz w:val="22"/>
                <w:szCs w:val="22"/>
              </w:rPr>
              <w:t xml:space="preserve">and access to the physical environment for people with </w:t>
            </w:r>
          </w:p>
          <w:p w14:paraId="718758FD" w14:textId="57CE3A22" w:rsidR="00353265" w:rsidRPr="00307EC9" w:rsidRDefault="14264AD0" w:rsidP="48EFA1D6">
            <w:pPr>
              <w:pStyle w:val="Default"/>
              <w:rPr>
                <w:rFonts w:eastAsia="Arial"/>
                <w:sz w:val="22"/>
                <w:szCs w:val="22"/>
              </w:rPr>
            </w:pPr>
            <w:r w:rsidRPr="48EFA1D6">
              <w:rPr>
                <w:rFonts w:eastAsia="Arial"/>
                <w:sz w:val="22"/>
                <w:szCs w:val="22"/>
              </w:rPr>
              <w:t>disabilities.</w:t>
            </w:r>
          </w:p>
          <w:p w14:paraId="7AC02E65" w14:textId="7BA287BA" w:rsidR="00353265" w:rsidRPr="00307EC9" w:rsidRDefault="00353265" w:rsidP="48EFA1D6">
            <w:pPr>
              <w:pStyle w:val="Default"/>
              <w:rPr>
                <w:rFonts w:eastAsia="Arial"/>
                <w:sz w:val="22"/>
                <w:szCs w:val="22"/>
              </w:rPr>
            </w:pPr>
          </w:p>
        </w:tc>
      </w:tr>
      <w:tr w:rsidR="00353265" w:rsidRPr="00307EC9" w14:paraId="3FCF004F" w14:textId="77777777" w:rsidTr="48EFA1D6">
        <w:tc>
          <w:tcPr>
            <w:tcW w:w="2362" w:type="dxa"/>
          </w:tcPr>
          <w:p w14:paraId="350BA96C" w14:textId="17A8F93D" w:rsidR="00353265" w:rsidRPr="00307EC9" w:rsidRDefault="14264AD0" w:rsidP="48EFA1D6">
            <w:pPr>
              <w:pStyle w:val="Default"/>
              <w:rPr>
                <w:rFonts w:eastAsia="Arial"/>
                <w:sz w:val="22"/>
                <w:szCs w:val="22"/>
              </w:rPr>
            </w:pPr>
            <w:r w:rsidRPr="48EFA1D6">
              <w:rPr>
                <w:rFonts w:eastAsia="Arial"/>
                <w:sz w:val="22"/>
                <w:szCs w:val="22"/>
              </w:rPr>
              <w:lastRenderedPageBreak/>
              <w:t>Improve the delivery of information to pupils / pupils with a disability.</w:t>
            </w:r>
          </w:p>
          <w:p w14:paraId="1B6F75CB" w14:textId="77777777" w:rsidR="00353265" w:rsidRPr="00307EC9" w:rsidRDefault="00353265" w:rsidP="48EFA1D6">
            <w:pPr>
              <w:pStyle w:val="Default"/>
              <w:rPr>
                <w:rFonts w:eastAsia="Arial"/>
                <w:sz w:val="22"/>
                <w:szCs w:val="22"/>
              </w:rPr>
            </w:pPr>
          </w:p>
        </w:tc>
        <w:tc>
          <w:tcPr>
            <w:tcW w:w="2362" w:type="dxa"/>
          </w:tcPr>
          <w:p w14:paraId="2C5772EB" w14:textId="5E5035C2" w:rsidR="00353265" w:rsidRPr="00307EC9" w:rsidRDefault="39CAB768" w:rsidP="48EFA1D6">
            <w:pPr>
              <w:pStyle w:val="Default"/>
              <w:rPr>
                <w:rFonts w:eastAsia="Arial"/>
                <w:sz w:val="22"/>
                <w:szCs w:val="22"/>
              </w:rPr>
            </w:pPr>
            <w:r w:rsidRPr="48EFA1D6">
              <w:rPr>
                <w:rFonts w:eastAsia="Arial"/>
                <w:sz w:val="22"/>
                <w:szCs w:val="22"/>
              </w:rPr>
              <w:t xml:space="preserve">Ensure that the school continues to use a range of </w:t>
            </w:r>
          </w:p>
          <w:p w14:paraId="5C5AF102" w14:textId="75F2411D" w:rsidR="00353265" w:rsidRPr="00307EC9" w:rsidRDefault="39CAB768" w:rsidP="48EFA1D6">
            <w:pPr>
              <w:pStyle w:val="Default"/>
              <w:rPr>
                <w:rFonts w:eastAsia="Arial"/>
                <w:sz w:val="22"/>
                <w:szCs w:val="22"/>
              </w:rPr>
            </w:pPr>
            <w:r w:rsidRPr="48EFA1D6">
              <w:rPr>
                <w:rFonts w:eastAsia="Arial"/>
                <w:sz w:val="22"/>
                <w:szCs w:val="22"/>
              </w:rPr>
              <w:t xml:space="preserve">communication </w:t>
            </w:r>
          </w:p>
          <w:p w14:paraId="06724969" w14:textId="6A77DB4E" w:rsidR="00353265" w:rsidRPr="00307EC9" w:rsidRDefault="39CAB768" w:rsidP="48EFA1D6">
            <w:pPr>
              <w:pStyle w:val="Default"/>
              <w:rPr>
                <w:rFonts w:eastAsia="Arial"/>
                <w:sz w:val="22"/>
                <w:szCs w:val="22"/>
              </w:rPr>
            </w:pPr>
            <w:r w:rsidRPr="48EFA1D6">
              <w:rPr>
                <w:rFonts w:eastAsia="Arial"/>
                <w:sz w:val="22"/>
                <w:szCs w:val="22"/>
              </w:rPr>
              <w:t xml:space="preserve">methods to ensure </w:t>
            </w:r>
          </w:p>
          <w:p w14:paraId="5C3FC0DD" w14:textId="28963597" w:rsidR="00353265" w:rsidRPr="00307EC9" w:rsidRDefault="39CAB768" w:rsidP="48EFA1D6">
            <w:pPr>
              <w:pStyle w:val="Default"/>
              <w:rPr>
                <w:rFonts w:eastAsia="Arial"/>
                <w:sz w:val="22"/>
                <w:szCs w:val="22"/>
              </w:rPr>
            </w:pPr>
            <w:r w:rsidRPr="48EFA1D6">
              <w:rPr>
                <w:rFonts w:eastAsia="Arial"/>
                <w:sz w:val="22"/>
                <w:szCs w:val="22"/>
              </w:rPr>
              <w:t xml:space="preserve">information is </w:t>
            </w:r>
          </w:p>
          <w:p w14:paraId="3D9C9E77" w14:textId="7559139D" w:rsidR="00353265" w:rsidRPr="00307EC9" w:rsidRDefault="39CAB768" w:rsidP="48EFA1D6">
            <w:pPr>
              <w:pStyle w:val="Default"/>
              <w:rPr>
                <w:rFonts w:eastAsia="Arial"/>
                <w:sz w:val="22"/>
                <w:szCs w:val="22"/>
              </w:rPr>
            </w:pPr>
            <w:r w:rsidRPr="48EFA1D6">
              <w:rPr>
                <w:rFonts w:eastAsia="Arial"/>
                <w:sz w:val="22"/>
                <w:szCs w:val="22"/>
              </w:rPr>
              <w:t>Accessible, including:</w:t>
            </w:r>
          </w:p>
          <w:p w14:paraId="5983E841" w14:textId="0DB7C429" w:rsidR="00353265" w:rsidRPr="00307EC9" w:rsidRDefault="39CAB768" w:rsidP="48EFA1D6">
            <w:pPr>
              <w:pStyle w:val="Default"/>
              <w:rPr>
                <w:rFonts w:eastAsia="Arial"/>
                <w:sz w:val="22"/>
                <w:szCs w:val="22"/>
              </w:rPr>
            </w:pPr>
            <w:r w:rsidRPr="48EFA1D6">
              <w:rPr>
                <w:rFonts w:eastAsia="Arial"/>
                <w:sz w:val="22"/>
                <w:szCs w:val="22"/>
              </w:rPr>
              <w:t>• Internal signage.</w:t>
            </w:r>
          </w:p>
          <w:p w14:paraId="4D5B5DC1" w14:textId="550A65B2" w:rsidR="00353265" w:rsidRPr="00307EC9" w:rsidRDefault="39CAB768" w:rsidP="48EFA1D6">
            <w:pPr>
              <w:pStyle w:val="Default"/>
              <w:rPr>
                <w:rFonts w:eastAsia="Arial"/>
                <w:sz w:val="22"/>
                <w:szCs w:val="22"/>
              </w:rPr>
            </w:pPr>
            <w:r w:rsidRPr="48EFA1D6">
              <w:rPr>
                <w:rFonts w:eastAsia="Arial"/>
                <w:sz w:val="22"/>
                <w:szCs w:val="22"/>
              </w:rPr>
              <w:t>• Large print resources.</w:t>
            </w:r>
          </w:p>
          <w:p w14:paraId="4A8A3B74" w14:textId="394CF38F" w:rsidR="00353265" w:rsidRPr="00307EC9" w:rsidRDefault="39CAB768" w:rsidP="48EFA1D6">
            <w:pPr>
              <w:pStyle w:val="Default"/>
              <w:rPr>
                <w:rFonts w:eastAsia="Arial"/>
                <w:sz w:val="22"/>
                <w:szCs w:val="22"/>
              </w:rPr>
            </w:pPr>
            <w:r w:rsidRPr="48EFA1D6">
              <w:rPr>
                <w:rFonts w:eastAsia="Arial"/>
                <w:sz w:val="22"/>
                <w:szCs w:val="22"/>
              </w:rPr>
              <w:t xml:space="preserve">• Pictorial or </w:t>
            </w:r>
          </w:p>
          <w:p w14:paraId="3FB94AD9" w14:textId="7871A563" w:rsidR="00353265" w:rsidRPr="00307EC9" w:rsidRDefault="39CAB768" w:rsidP="48EFA1D6">
            <w:pPr>
              <w:pStyle w:val="Default"/>
              <w:rPr>
                <w:rFonts w:eastAsia="Arial"/>
                <w:sz w:val="22"/>
                <w:szCs w:val="22"/>
              </w:rPr>
            </w:pPr>
            <w:r w:rsidRPr="48EFA1D6">
              <w:rPr>
                <w:rFonts w:eastAsia="Arial"/>
                <w:sz w:val="22"/>
                <w:szCs w:val="22"/>
              </w:rPr>
              <w:t>symbolic representations.</w:t>
            </w:r>
          </w:p>
          <w:p w14:paraId="6C8CC86B" w14:textId="2A8CE554" w:rsidR="00353265" w:rsidRPr="00307EC9" w:rsidRDefault="39CAB768" w:rsidP="48EFA1D6">
            <w:pPr>
              <w:pStyle w:val="Default"/>
              <w:rPr>
                <w:rFonts w:eastAsia="Arial"/>
                <w:sz w:val="22"/>
                <w:szCs w:val="22"/>
              </w:rPr>
            </w:pPr>
            <w:r w:rsidRPr="48EFA1D6">
              <w:rPr>
                <w:rFonts w:eastAsia="Arial"/>
                <w:sz w:val="22"/>
                <w:szCs w:val="22"/>
              </w:rPr>
              <w:t>• The use of educational overlays if required.</w:t>
            </w:r>
          </w:p>
          <w:p w14:paraId="143C96A8" w14:textId="3ED217FB" w:rsidR="00353265" w:rsidRPr="00307EC9" w:rsidRDefault="00353265" w:rsidP="48EFA1D6">
            <w:pPr>
              <w:pStyle w:val="Default"/>
              <w:rPr>
                <w:rFonts w:eastAsia="Arial"/>
                <w:sz w:val="22"/>
                <w:szCs w:val="22"/>
              </w:rPr>
            </w:pPr>
          </w:p>
          <w:p w14:paraId="1DABF54E" w14:textId="4D73F4BC" w:rsidR="00353265" w:rsidRPr="00307EC9" w:rsidRDefault="6D6778FF" w:rsidP="48EFA1D6">
            <w:pPr>
              <w:pStyle w:val="Default"/>
              <w:rPr>
                <w:rFonts w:eastAsia="Arial"/>
                <w:sz w:val="22"/>
                <w:szCs w:val="22"/>
              </w:rPr>
            </w:pPr>
            <w:r w:rsidRPr="48EFA1D6">
              <w:rPr>
                <w:rFonts w:eastAsia="Arial"/>
                <w:sz w:val="22"/>
                <w:szCs w:val="22"/>
              </w:rPr>
              <w:t xml:space="preserve">To develop alternative </w:t>
            </w:r>
          </w:p>
          <w:p w14:paraId="74C90512" w14:textId="3B033700" w:rsidR="00353265" w:rsidRPr="00307EC9" w:rsidRDefault="6D6778FF" w:rsidP="48EFA1D6">
            <w:pPr>
              <w:pStyle w:val="Default"/>
            </w:pPr>
            <w:r w:rsidRPr="48EFA1D6">
              <w:rPr>
                <w:rFonts w:eastAsia="Arial"/>
                <w:sz w:val="22"/>
                <w:szCs w:val="22"/>
              </w:rPr>
              <w:t xml:space="preserve">communication </w:t>
            </w:r>
          </w:p>
          <w:p w14:paraId="73F6C0C7" w14:textId="72AF660E" w:rsidR="00353265" w:rsidRPr="00307EC9" w:rsidRDefault="6D6778FF" w:rsidP="48EFA1D6">
            <w:pPr>
              <w:pStyle w:val="Default"/>
            </w:pPr>
            <w:r w:rsidRPr="48EFA1D6">
              <w:rPr>
                <w:rFonts w:eastAsia="Arial"/>
                <w:sz w:val="22"/>
                <w:szCs w:val="22"/>
              </w:rPr>
              <w:lastRenderedPageBreak/>
              <w:t>methods to ensure access for all pupils.</w:t>
            </w:r>
          </w:p>
          <w:p w14:paraId="33DF7BEF" w14:textId="63FD17CD" w:rsidR="00353265" w:rsidRPr="00307EC9" w:rsidRDefault="00353265" w:rsidP="48EFA1D6">
            <w:pPr>
              <w:pStyle w:val="Default"/>
              <w:rPr>
                <w:rFonts w:eastAsia="Arial"/>
                <w:sz w:val="22"/>
                <w:szCs w:val="22"/>
              </w:rPr>
            </w:pPr>
          </w:p>
          <w:p w14:paraId="1E06B342" w14:textId="249CBCC2" w:rsidR="00353265" w:rsidRPr="00307EC9" w:rsidRDefault="39CAB768" w:rsidP="48EFA1D6">
            <w:pPr>
              <w:pStyle w:val="Default"/>
              <w:rPr>
                <w:rFonts w:eastAsia="Arial"/>
                <w:sz w:val="22"/>
                <w:szCs w:val="22"/>
              </w:rPr>
            </w:pPr>
            <w:r w:rsidRPr="48EFA1D6">
              <w:rPr>
                <w:rFonts w:eastAsia="Arial"/>
                <w:sz w:val="22"/>
                <w:szCs w:val="22"/>
              </w:rPr>
              <w:t>Ensure that the school is able and willing to invest in specific specialist equipment, such as, Braille resources or</w:t>
            </w:r>
            <w:r w:rsidR="63DF38B1" w:rsidRPr="48EFA1D6">
              <w:rPr>
                <w:rFonts w:eastAsia="Arial"/>
                <w:sz w:val="22"/>
                <w:szCs w:val="22"/>
              </w:rPr>
              <w:t xml:space="preserve"> induction loops if required.</w:t>
            </w:r>
          </w:p>
        </w:tc>
        <w:tc>
          <w:tcPr>
            <w:tcW w:w="2362" w:type="dxa"/>
          </w:tcPr>
          <w:p w14:paraId="204B5CD3" w14:textId="5219900B" w:rsidR="00353265" w:rsidRPr="00307EC9" w:rsidRDefault="01501214" w:rsidP="48EFA1D6">
            <w:pPr>
              <w:pStyle w:val="Default"/>
              <w:rPr>
                <w:rFonts w:eastAsia="Arial"/>
                <w:sz w:val="22"/>
                <w:szCs w:val="22"/>
              </w:rPr>
            </w:pPr>
            <w:r w:rsidRPr="48EFA1D6">
              <w:rPr>
                <w:rFonts w:eastAsia="Arial"/>
                <w:sz w:val="22"/>
                <w:szCs w:val="22"/>
              </w:rPr>
              <w:lastRenderedPageBreak/>
              <w:t xml:space="preserve">Continue to explore the use of the following in </w:t>
            </w:r>
          </w:p>
          <w:p w14:paraId="04F0766E" w14:textId="4E00FE3D" w:rsidR="00353265" w:rsidRPr="00307EC9" w:rsidRDefault="01501214" w:rsidP="48EFA1D6">
            <w:pPr>
              <w:pStyle w:val="Default"/>
            </w:pPr>
            <w:r w:rsidRPr="48EFA1D6">
              <w:rPr>
                <w:rFonts w:eastAsia="Arial"/>
                <w:sz w:val="22"/>
                <w:szCs w:val="22"/>
              </w:rPr>
              <w:t xml:space="preserve">communication </w:t>
            </w:r>
          </w:p>
          <w:p w14:paraId="4835AAA9" w14:textId="5F1631F1" w:rsidR="00353265" w:rsidRPr="00307EC9" w:rsidRDefault="01501214" w:rsidP="48EFA1D6">
            <w:pPr>
              <w:pStyle w:val="Default"/>
            </w:pPr>
            <w:r w:rsidRPr="48EFA1D6">
              <w:rPr>
                <w:rFonts w:eastAsia="Arial"/>
                <w:sz w:val="22"/>
                <w:szCs w:val="22"/>
              </w:rPr>
              <w:t>around the site:</w:t>
            </w:r>
          </w:p>
          <w:p w14:paraId="02978EFC" w14:textId="002779FF" w:rsidR="00353265" w:rsidRPr="00307EC9" w:rsidRDefault="01501214" w:rsidP="48EFA1D6">
            <w:pPr>
              <w:pStyle w:val="Default"/>
            </w:pPr>
            <w:r w:rsidRPr="48EFA1D6">
              <w:rPr>
                <w:rFonts w:eastAsia="Arial"/>
                <w:sz w:val="22"/>
                <w:szCs w:val="22"/>
              </w:rPr>
              <w:t xml:space="preserve">• Pictorial or symbolic </w:t>
            </w:r>
          </w:p>
          <w:p w14:paraId="361C0424" w14:textId="52213B43" w:rsidR="00353265" w:rsidRPr="00307EC9" w:rsidRDefault="01501214" w:rsidP="48EFA1D6">
            <w:pPr>
              <w:pStyle w:val="Default"/>
            </w:pPr>
            <w:r w:rsidRPr="48EFA1D6">
              <w:rPr>
                <w:rFonts w:eastAsia="Arial"/>
                <w:sz w:val="22"/>
                <w:szCs w:val="22"/>
              </w:rPr>
              <w:t xml:space="preserve">representations. </w:t>
            </w:r>
          </w:p>
          <w:p w14:paraId="26DC5039" w14:textId="4A39336F" w:rsidR="00353265" w:rsidRPr="00307EC9" w:rsidRDefault="01501214" w:rsidP="48EFA1D6">
            <w:pPr>
              <w:pStyle w:val="Default"/>
            </w:pPr>
            <w:r w:rsidRPr="48EFA1D6">
              <w:rPr>
                <w:rFonts w:eastAsia="Arial"/>
                <w:sz w:val="22"/>
                <w:szCs w:val="22"/>
              </w:rPr>
              <w:t xml:space="preserve">• Braille </w:t>
            </w:r>
          </w:p>
          <w:p w14:paraId="02179B89" w14:textId="2CFE8849" w:rsidR="00353265" w:rsidRPr="00307EC9" w:rsidRDefault="01501214" w:rsidP="48EFA1D6">
            <w:pPr>
              <w:pStyle w:val="Default"/>
            </w:pPr>
            <w:r w:rsidRPr="48EFA1D6">
              <w:rPr>
                <w:rFonts w:eastAsia="Arial"/>
                <w:sz w:val="22"/>
                <w:szCs w:val="22"/>
              </w:rPr>
              <w:t>• Induction loops</w:t>
            </w:r>
          </w:p>
        </w:tc>
        <w:tc>
          <w:tcPr>
            <w:tcW w:w="2362" w:type="dxa"/>
          </w:tcPr>
          <w:p w14:paraId="5EB67EDB" w14:textId="261F1DF1" w:rsidR="00353265" w:rsidRPr="00307EC9" w:rsidRDefault="01501214" w:rsidP="48EFA1D6">
            <w:pPr>
              <w:pStyle w:val="Default"/>
              <w:rPr>
                <w:rFonts w:eastAsia="Arial"/>
                <w:sz w:val="22"/>
                <w:szCs w:val="22"/>
              </w:rPr>
            </w:pPr>
            <w:r w:rsidRPr="48EFA1D6">
              <w:rPr>
                <w:rFonts w:eastAsia="Arial"/>
                <w:sz w:val="22"/>
                <w:szCs w:val="22"/>
              </w:rPr>
              <w:t>HT &amp; SENDCO</w:t>
            </w:r>
          </w:p>
        </w:tc>
        <w:tc>
          <w:tcPr>
            <w:tcW w:w="2363" w:type="dxa"/>
          </w:tcPr>
          <w:p w14:paraId="1A2D7839" w14:textId="3B0FA03F" w:rsidR="00353265" w:rsidRPr="00307EC9" w:rsidRDefault="01501214" w:rsidP="48EFA1D6">
            <w:pPr>
              <w:pStyle w:val="Default"/>
              <w:rPr>
                <w:rFonts w:eastAsia="Arial"/>
                <w:sz w:val="22"/>
                <w:szCs w:val="22"/>
              </w:rPr>
            </w:pPr>
            <w:r w:rsidRPr="48EFA1D6">
              <w:rPr>
                <w:rFonts w:eastAsia="Arial"/>
                <w:sz w:val="22"/>
                <w:szCs w:val="22"/>
              </w:rPr>
              <w:t>On-going</w:t>
            </w:r>
          </w:p>
        </w:tc>
        <w:tc>
          <w:tcPr>
            <w:tcW w:w="2363" w:type="dxa"/>
          </w:tcPr>
          <w:p w14:paraId="2D87FEFD" w14:textId="78DCA419" w:rsidR="00353265" w:rsidRPr="00307EC9" w:rsidRDefault="01501214" w:rsidP="48EFA1D6">
            <w:pPr>
              <w:pStyle w:val="Default"/>
              <w:rPr>
                <w:rFonts w:eastAsia="Arial"/>
                <w:sz w:val="22"/>
                <w:szCs w:val="22"/>
              </w:rPr>
            </w:pPr>
            <w:r w:rsidRPr="48EFA1D6">
              <w:rPr>
                <w:rFonts w:eastAsia="Arial"/>
                <w:sz w:val="22"/>
                <w:szCs w:val="22"/>
              </w:rPr>
              <w:t xml:space="preserve">All pupils can </w:t>
            </w:r>
          </w:p>
          <w:p w14:paraId="7ED5A4F9" w14:textId="5170AA80" w:rsidR="00353265" w:rsidRPr="00307EC9" w:rsidRDefault="01501214" w:rsidP="48EFA1D6">
            <w:pPr>
              <w:pStyle w:val="Default"/>
            </w:pPr>
            <w:r w:rsidRPr="48EFA1D6">
              <w:rPr>
                <w:rFonts w:eastAsia="Arial"/>
                <w:sz w:val="22"/>
                <w:szCs w:val="22"/>
              </w:rPr>
              <w:t xml:space="preserve">access </w:t>
            </w:r>
          </w:p>
          <w:p w14:paraId="60CD11D1" w14:textId="4CB9374A" w:rsidR="00353265" w:rsidRPr="00307EC9" w:rsidRDefault="01501214" w:rsidP="48EFA1D6">
            <w:pPr>
              <w:pStyle w:val="Default"/>
            </w:pPr>
            <w:r w:rsidRPr="48EFA1D6">
              <w:rPr>
                <w:rFonts w:eastAsia="Arial"/>
                <w:sz w:val="22"/>
                <w:szCs w:val="22"/>
              </w:rPr>
              <w:t xml:space="preserve">information in its </w:t>
            </w:r>
          </w:p>
          <w:p w14:paraId="7A81BCC5" w14:textId="6243CE0B" w:rsidR="00353265" w:rsidRPr="00307EC9" w:rsidRDefault="01501214" w:rsidP="48EFA1D6">
            <w:pPr>
              <w:pStyle w:val="Default"/>
            </w:pPr>
            <w:r w:rsidRPr="48EFA1D6">
              <w:rPr>
                <w:rFonts w:eastAsia="Arial"/>
                <w:sz w:val="22"/>
                <w:szCs w:val="22"/>
              </w:rPr>
              <w:t xml:space="preserve">most appropriate </w:t>
            </w:r>
          </w:p>
          <w:p w14:paraId="5D69D2F6" w14:textId="550C3DFA" w:rsidR="00353265" w:rsidRPr="00307EC9" w:rsidRDefault="01501214" w:rsidP="48EFA1D6">
            <w:pPr>
              <w:pStyle w:val="Default"/>
            </w:pPr>
            <w:r w:rsidRPr="48EFA1D6">
              <w:rPr>
                <w:rFonts w:eastAsia="Arial"/>
                <w:sz w:val="22"/>
                <w:szCs w:val="22"/>
              </w:rPr>
              <w:t>form.</w:t>
            </w:r>
          </w:p>
        </w:tc>
      </w:tr>
      <w:tr w:rsidR="00353265" w:rsidRPr="00307EC9" w14:paraId="03EC6385" w14:textId="77777777" w:rsidTr="48EFA1D6">
        <w:tc>
          <w:tcPr>
            <w:tcW w:w="2362" w:type="dxa"/>
          </w:tcPr>
          <w:p w14:paraId="034BA17B" w14:textId="77777777" w:rsidR="00353265" w:rsidRPr="00307EC9" w:rsidRDefault="00353265" w:rsidP="48EFA1D6">
            <w:pPr>
              <w:pStyle w:val="Default"/>
              <w:rPr>
                <w:rFonts w:eastAsia="Arial"/>
                <w:sz w:val="22"/>
                <w:szCs w:val="22"/>
              </w:rPr>
            </w:pPr>
          </w:p>
          <w:p w14:paraId="077EA9CE" w14:textId="77777777" w:rsidR="00353265" w:rsidRPr="00307EC9" w:rsidRDefault="00353265" w:rsidP="48EFA1D6">
            <w:pPr>
              <w:pStyle w:val="Default"/>
              <w:rPr>
                <w:rFonts w:eastAsia="Arial"/>
                <w:sz w:val="22"/>
                <w:szCs w:val="22"/>
              </w:rPr>
            </w:pPr>
          </w:p>
        </w:tc>
        <w:tc>
          <w:tcPr>
            <w:tcW w:w="2362" w:type="dxa"/>
          </w:tcPr>
          <w:p w14:paraId="2144E735" w14:textId="77777777" w:rsidR="00353265" w:rsidRPr="00307EC9" w:rsidRDefault="00353265" w:rsidP="48EFA1D6">
            <w:pPr>
              <w:pStyle w:val="Default"/>
              <w:rPr>
                <w:rFonts w:eastAsia="Arial"/>
                <w:sz w:val="22"/>
                <w:szCs w:val="22"/>
              </w:rPr>
            </w:pPr>
          </w:p>
        </w:tc>
        <w:tc>
          <w:tcPr>
            <w:tcW w:w="2362" w:type="dxa"/>
          </w:tcPr>
          <w:p w14:paraId="6B669C88" w14:textId="77777777" w:rsidR="00353265" w:rsidRPr="00307EC9" w:rsidRDefault="00353265" w:rsidP="48EFA1D6">
            <w:pPr>
              <w:pStyle w:val="Default"/>
              <w:rPr>
                <w:rFonts w:eastAsia="Arial"/>
                <w:sz w:val="22"/>
                <w:szCs w:val="22"/>
              </w:rPr>
            </w:pPr>
          </w:p>
        </w:tc>
        <w:tc>
          <w:tcPr>
            <w:tcW w:w="2362" w:type="dxa"/>
          </w:tcPr>
          <w:p w14:paraId="5A8FF884" w14:textId="77777777" w:rsidR="00353265" w:rsidRPr="00307EC9" w:rsidRDefault="00353265" w:rsidP="48EFA1D6">
            <w:pPr>
              <w:pStyle w:val="Default"/>
              <w:rPr>
                <w:rFonts w:eastAsia="Arial"/>
                <w:sz w:val="22"/>
                <w:szCs w:val="22"/>
              </w:rPr>
            </w:pPr>
          </w:p>
        </w:tc>
        <w:tc>
          <w:tcPr>
            <w:tcW w:w="2363" w:type="dxa"/>
          </w:tcPr>
          <w:p w14:paraId="603DBFC9" w14:textId="77777777" w:rsidR="00353265" w:rsidRPr="00307EC9" w:rsidRDefault="00353265" w:rsidP="48EFA1D6">
            <w:pPr>
              <w:pStyle w:val="Default"/>
              <w:rPr>
                <w:rFonts w:eastAsia="Arial"/>
                <w:sz w:val="22"/>
                <w:szCs w:val="22"/>
              </w:rPr>
            </w:pPr>
          </w:p>
        </w:tc>
        <w:tc>
          <w:tcPr>
            <w:tcW w:w="2363" w:type="dxa"/>
          </w:tcPr>
          <w:p w14:paraId="3BF36813" w14:textId="77777777" w:rsidR="00353265" w:rsidRPr="00307EC9" w:rsidRDefault="00353265" w:rsidP="48EFA1D6">
            <w:pPr>
              <w:pStyle w:val="Default"/>
              <w:rPr>
                <w:rFonts w:eastAsia="Arial"/>
                <w:sz w:val="22"/>
                <w:szCs w:val="22"/>
              </w:rPr>
            </w:pPr>
          </w:p>
        </w:tc>
      </w:tr>
    </w:tbl>
    <w:p w14:paraId="1EB284CA" w14:textId="77777777" w:rsidR="00353265" w:rsidRPr="00307EC9" w:rsidRDefault="00353265" w:rsidP="48EFA1D6">
      <w:pPr>
        <w:pStyle w:val="Default"/>
        <w:jc w:val="center"/>
        <w:rPr>
          <w:rFonts w:eastAsia="Arial"/>
          <w:sz w:val="22"/>
          <w:szCs w:val="22"/>
        </w:rPr>
      </w:pPr>
    </w:p>
    <w:p w14:paraId="419CF7F3" w14:textId="77777777" w:rsidR="00353265" w:rsidRPr="00307EC9" w:rsidRDefault="00353265" w:rsidP="48EFA1D6">
      <w:pPr>
        <w:pStyle w:val="Default"/>
        <w:jc w:val="center"/>
        <w:rPr>
          <w:rFonts w:eastAsia="Arial"/>
          <w:sz w:val="22"/>
          <w:szCs w:val="22"/>
        </w:rPr>
      </w:pPr>
    </w:p>
    <w:p w14:paraId="526212EA" w14:textId="77777777" w:rsidR="00474B8E" w:rsidRDefault="00474B8E" w:rsidP="48EFA1D6">
      <w:pPr>
        <w:pStyle w:val="Default"/>
        <w:jc w:val="center"/>
        <w:rPr>
          <w:rFonts w:eastAsia="Arial"/>
          <w:b/>
          <w:bCs/>
          <w:sz w:val="22"/>
          <w:szCs w:val="22"/>
        </w:rPr>
      </w:pPr>
    </w:p>
    <w:p w14:paraId="1D56521A" w14:textId="77777777" w:rsidR="00474B8E" w:rsidRDefault="00474B8E" w:rsidP="48EFA1D6">
      <w:pPr>
        <w:pStyle w:val="Default"/>
        <w:jc w:val="center"/>
        <w:rPr>
          <w:rFonts w:eastAsia="Arial"/>
          <w:b/>
          <w:bCs/>
          <w:sz w:val="22"/>
          <w:szCs w:val="22"/>
        </w:rPr>
      </w:pPr>
    </w:p>
    <w:p w14:paraId="58206904" w14:textId="77777777" w:rsidR="00474B8E" w:rsidRDefault="00474B8E" w:rsidP="48EFA1D6">
      <w:pPr>
        <w:pStyle w:val="Default"/>
        <w:jc w:val="center"/>
        <w:rPr>
          <w:rFonts w:eastAsia="Arial"/>
          <w:b/>
          <w:bCs/>
          <w:sz w:val="22"/>
          <w:szCs w:val="22"/>
        </w:rPr>
      </w:pPr>
    </w:p>
    <w:p w14:paraId="67D87AD1" w14:textId="77777777" w:rsidR="00474B8E" w:rsidRDefault="00474B8E" w:rsidP="48EFA1D6">
      <w:pPr>
        <w:pStyle w:val="Default"/>
        <w:jc w:val="center"/>
        <w:rPr>
          <w:rFonts w:eastAsia="Arial"/>
          <w:b/>
          <w:bCs/>
          <w:sz w:val="22"/>
          <w:szCs w:val="22"/>
        </w:rPr>
      </w:pPr>
    </w:p>
    <w:p w14:paraId="6BB28214" w14:textId="77777777" w:rsidR="00474B8E" w:rsidRDefault="00474B8E" w:rsidP="48EFA1D6">
      <w:pPr>
        <w:pStyle w:val="Default"/>
        <w:jc w:val="center"/>
        <w:rPr>
          <w:rFonts w:eastAsia="Arial"/>
          <w:b/>
          <w:bCs/>
          <w:sz w:val="22"/>
          <w:szCs w:val="22"/>
        </w:rPr>
      </w:pPr>
    </w:p>
    <w:p w14:paraId="2278358E" w14:textId="77777777" w:rsidR="00474B8E" w:rsidRDefault="00474B8E" w:rsidP="48EFA1D6">
      <w:pPr>
        <w:pStyle w:val="Default"/>
        <w:jc w:val="center"/>
        <w:rPr>
          <w:rFonts w:eastAsia="Arial"/>
          <w:b/>
          <w:bCs/>
          <w:sz w:val="22"/>
          <w:szCs w:val="22"/>
        </w:rPr>
      </w:pPr>
    </w:p>
    <w:p w14:paraId="603F748A" w14:textId="77777777" w:rsidR="00474B8E" w:rsidRDefault="00474B8E" w:rsidP="48EFA1D6">
      <w:pPr>
        <w:pStyle w:val="Default"/>
        <w:jc w:val="center"/>
        <w:rPr>
          <w:rFonts w:eastAsia="Arial"/>
          <w:b/>
          <w:bCs/>
          <w:sz w:val="22"/>
          <w:szCs w:val="22"/>
        </w:rPr>
      </w:pPr>
    </w:p>
    <w:p w14:paraId="66DA8163" w14:textId="77777777" w:rsidR="00474B8E" w:rsidRDefault="00474B8E" w:rsidP="48EFA1D6">
      <w:pPr>
        <w:pStyle w:val="Default"/>
        <w:jc w:val="center"/>
        <w:rPr>
          <w:rFonts w:eastAsia="Arial"/>
          <w:b/>
          <w:bCs/>
          <w:sz w:val="22"/>
          <w:szCs w:val="22"/>
        </w:rPr>
      </w:pPr>
    </w:p>
    <w:p w14:paraId="632B7F0E" w14:textId="77777777" w:rsidR="00474B8E" w:rsidRDefault="00474B8E" w:rsidP="48EFA1D6">
      <w:pPr>
        <w:pStyle w:val="Default"/>
        <w:jc w:val="center"/>
        <w:rPr>
          <w:rFonts w:eastAsia="Arial"/>
          <w:b/>
          <w:bCs/>
          <w:sz w:val="22"/>
          <w:szCs w:val="22"/>
        </w:rPr>
      </w:pPr>
    </w:p>
    <w:p w14:paraId="672580B6" w14:textId="77777777" w:rsidR="00474B8E" w:rsidRDefault="00474B8E" w:rsidP="48EFA1D6">
      <w:pPr>
        <w:pStyle w:val="Default"/>
        <w:jc w:val="center"/>
        <w:rPr>
          <w:rFonts w:eastAsia="Arial"/>
          <w:b/>
          <w:bCs/>
          <w:sz w:val="22"/>
          <w:szCs w:val="22"/>
        </w:rPr>
      </w:pPr>
    </w:p>
    <w:p w14:paraId="0FBA0D63" w14:textId="698700F8" w:rsidR="551A62FF" w:rsidRDefault="551A62FF" w:rsidP="48EFA1D6">
      <w:pPr>
        <w:pStyle w:val="Default"/>
        <w:jc w:val="center"/>
        <w:rPr>
          <w:rFonts w:eastAsia="Arial"/>
          <w:b/>
          <w:bCs/>
          <w:sz w:val="22"/>
          <w:szCs w:val="22"/>
        </w:rPr>
      </w:pPr>
    </w:p>
    <w:p w14:paraId="049A6A37" w14:textId="65822B66" w:rsidR="551A62FF" w:rsidRDefault="551A62FF" w:rsidP="48EFA1D6">
      <w:pPr>
        <w:pStyle w:val="Default"/>
        <w:jc w:val="center"/>
        <w:rPr>
          <w:rFonts w:eastAsia="Arial"/>
          <w:b/>
          <w:bCs/>
          <w:sz w:val="22"/>
          <w:szCs w:val="22"/>
        </w:rPr>
      </w:pPr>
    </w:p>
    <w:p w14:paraId="3C30D08E" w14:textId="71D0D69D" w:rsidR="551A62FF" w:rsidRDefault="551A62FF" w:rsidP="48EFA1D6">
      <w:pPr>
        <w:pStyle w:val="Default"/>
        <w:jc w:val="center"/>
        <w:rPr>
          <w:rFonts w:eastAsia="Arial"/>
          <w:b/>
          <w:bCs/>
          <w:sz w:val="22"/>
          <w:szCs w:val="22"/>
        </w:rPr>
      </w:pPr>
    </w:p>
    <w:p w14:paraId="235C8490" w14:textId="5756D40D" w:rsidR="551A62FF" w:rsidRDefault="551A62FF" w:rsidP="48EFA1D6">
      <w:pPr>
        <w:pStyle w:val="Default"/>
        <w:jc w:val="center"/>
        <w:rPr>
          <w:rFonts w:eastAsia="Arial"/>
          <w:b/>
          <w:bCs/>
          <w:sz w:val="22"/>
          <w:szCs w:val="22"/>
        </w:rPr>
      </w:pPr>
    </w:p>
    <w:p w14:paraId="211F6D5A" w14:textId="0C339269" w:rsidR="551A62FF" w:rsidRDefault="551A62FF" w:rsidP="48EFA1D6">
      <w:pPr>
        <w:pStyle w:val="Default"/>
        <w:jc w:val="center"/>
        <w:rPr>
          <w:rFonts w:eastAsia="Arial"/>
          <w:b/>
          <w:bCs/>
          <w:sz w:val="22"/>
          <w:szCs w:val="22"/>
        </w:rPr>
      </w:pPr>
    </w:p>
    <w:p w14:paraId="591DFE6B" w14:textId="22BD5FFC" w:rsidR="551A62FF" w:rsidRDefault="551A62FF" w:rsidP="48EFA1D6">
      <w:pPr>
        <w:pStyle w:val="Default"/>
        <w:jc w:val="center"/>
        <w:rPr>
          <w:rFonts w:eastAsia="Arial"/>
          <w:b/>
          <w:bCs/>
          <w:sz w:val="22"/>
          <w:szCs w:val="22"/>
        </w:rPr>
      </w:pPr>
    </w:p>
    <w:p w14:paraId="19CEC5FD" w14:textId="77777777" w:rsidR="00474B8E" w:rsidRDefault="00474B8E" w:rsidP="48EFA1D6">
      <w:pPr>
        <w:pStyle w:val="Default"/>
        <w:jc w:val="center"/>
        <w:rPr>
          <w:rFonts w:eastAsia="Arial"/>
          <w:b/>
          <w:bCs/>
          <w:sz w:val="22"/>
          <w:szCs w:val="22"/>
        </w:rPr>
      </w:pPr>
    </w:p>
    <w:p w14:paraId="67178C4E" w14:textId="77777777" w:rsidR="00474B8E" w:rsidRDefault="00474B8E" w:rsidP="48EFA1D6">
      <w:pPr>
        <w:pStyle w:val="Default"/>
        <w:jc w:val="center"/>
        <w:rPr>
          <w:rFonts w:eastAsia="Arial"/>
          <w:b/>
          <w:bCs/>
          <w:sz w:val="22"/>
          <w:szCs w:val="22"/>
        </w:rPr>
      </w:pPr>
    </w:p>
    <w:p w14:paraId="62BC76B4" w14:textId="77777777" w:rsidR="00474B8E" w:rsidRDefault="00474B8E" w:rsidP="48EFA1D6">
      <w:pPr>
        <w:pStyle w:val="Default"/>
        <w:jc w:val="center"/>
        <w:rPr>
          <w:rFonts w:eastAsia="Arial"/>
          <w:b/>
          <w:bCs/>
          <w:sz w:val="22"/>
          <w:szCs w:val="22"/>
        </w:rPr>
      </w:pPr>
    </w:p>
    <w:p w14:paraId="25BC4054" w14:textId="77777777" w:rsidR="000406DD" w:rsidRDefault="000406DD" w:rsidP="48EFA1D6">
      <w:pPr>
        <w:pStyle w:val="Default"/>
        <w:jc w:val="center"/>
        <w:rPr>
          <w:rFonts w:eastAsia="Arial"/>
          <w:sz w:val="22"/>
          <w:szCs w:val="22"/>
        </w:rPr>
      </w:pPr>
    </w:p>
    <w:sectPr w:rsidR="000406DD" w:rsidSect="00C933EF">
      <w:pgSz w:w="16838" w:h="11906" w:orient="landscape" w:code="9"/>
      <w:pgMar w:top="1440" w:right="1440" w:bottom="1440" w:left="1440" w:header="709" w:footer="709"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C59A9" w14:textId="77777777" w:rsidR="00B85420" w:rsidRDefault="00B85420" w:rsidP="00C933EF">
      <w:pPr>
        <w:spacing w:after="0" w:line="240" w:lineRule="auto"/>
      </w:pPr>
      <w:r>
        <w:separator/>
      </w:r>
    </w:p>
  </w:endnote>
  <w:endnote w:type="continuationSeparator" w:id="0">
    <w:p w14:paraId="0344D3AC" w14:textId="77777777" w:rsidR="00B85420" w:rsidRDefault="00B85420" w:rsidP="00C9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3D23C" w14:textId="77777777" w:rsidR="00B85420" w:rsidRDefault="00B85420" w:rsidP="00C933EF">
      <w:pPr>
        <w:spacing w:after="0" w:line="240" w:lineRule="auto"/>
      </w:pPr>
      <w:r>
        <w:separator/>
      </w:r>
    </w:p>
  </w:footnote>
  <w:footnote w:type="continuationSeparator" w:id="0">
    <w:p w14:paraId="26CC1044" w14:textId="77777777" w:rsidR="00B85420" w:rsidRDefault="00B85420" w:rsidP="00C93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260"/>
    <w:multiLevelType w:val="hybridMultilevel"/>
    <w:tmpl w:val="96BE6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C271F"/>
    <w:multiLevelType w:val="hybridMultilevel"/>
    <w:tmpl w:val="D254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044AD7"/>
    <w:multiLevelType w:val="hybridMultilevel"/>
    <w:tmpl w:val="0A363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3940176">
    <w:abstractNumId w:val="0"/>
  </w:num>
  <w:num w:numId="2" w16cid:durableId="1211771807">
    <w:abstractNumId w:val="2"/>
  </w:num>
  <w:num w:numId="3" w16cid:durableId="59247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E7"/>
    <w:rsid w:val="00004320"/>
    <w:rsid w:val="000406DD"/>
    <w:rsid w:val="00044D2F"/>
    <w:rsid w:val="00047EAF"/>
    <w:rsid w:val="00083768"/>
    <w:rsid w:val="00095AFA"/>
    <w:rsid w:val="000B09FB"/>
    <w:rsid w:val="000F21D7"/>
    <w:rsid w:val="00137D22"/>
    <w:rsid w:val="002253CE"/>
    <w:rsid w:val="002501BA"/>
    <w:rsid w:val="002A7A01"/>
    <w:rsid w:val="002E2FAA"/>
    <w:rsid w:val="00307EC9"/>
    <w:rsid w:val="00353265"/>
    <w:rsid w:val="0035426C"/>
    <w:rsid w:val="00474B8E"/>
    <w:rsid w:val="004A3047"/>
    <w:rsid w:val="004B5074"/>
    <w:rsid w:val="004E56ED"/>
    <w:rsid w:val="00547427"/>
    <w:rsid w:val="00551A48"/>
    <w:rsid w:val="00593770"/>
    <w:rsid w:val="005C18DE"/>
    <w:rsid w:val="005C31DB"/>
    <w:rsid w:val="005C60E7"/>
    <w:rsid w:val="006E0DE4"/>
    <w:rsid w:val="007667AF"/>
    <w:rsid w:val="007A570F"/>
    <w:rsid w:val="007B3AC8"/>
    <w:rsid w:val="007E4E22"/>
    <w:rsid w:val="00816E1F"/>
    <w:rsid w:val="00853E1B"/>
    <w:rsid w:val="008C04B7"/>
    <w:rsid w:val="00A2594E"/>
    <w:rsid w:val="00A61248"/>
    <w:rsid w:val="00AF4175"/>
    <w:rsid w:val="00AF450B"/>
    <w:rsid w:val="00B55821"/>
    <w:rsid w:val="00B65BE3"/>
    <w:rsid w:val="00B85420"/>
    <w:rsid w:val="00B910B6"/>
    <w:rsid w:val="00C37B0B"/>
    <w:rsid w:val="00C537A4"/>
    <w:rsid w:val="00C643D1"/>
    <w:rsid w:val="00C933EF"/>
    <w:rsid w:val="00D04377"/>
    <w:rsid w:val="00DE328C"/>
    <w:rsid w:val="00E17472"/>
    <w:rsid w:val="00EA066B"/>
    <w:rsid w:val="00EA2828"/>
    <w:rsid w:val="00EB1248"/>
    <w:rsid w:val="00EC01BF"/>
    <w:rsid w:val="00F00D4D"/>
    <w:rsid w:val="00F26B15"/>
    <w:rsid w:val="00FB0155"/>
    <w:rsid w:val="00FB788C"/>
    <w:rsid w:val="01012913"/>
    <w:rsid w:val="01501214"/>
    <w:rsid w:val="020B8424"/>
    <w:rsid w:val="04606DE1"/>
    <w:rsid w:val="0497344B"/>
    <w:rsid w:val="059EF335"/>
    <w:rsid w:val="0656AB48"/>
    <w:rsid w:val="0674E3EC"/>
    <w:rsid w:val="0708F645"/>
    <w:rsid w:val="0AA3E49D"/>
    <w:rsid w:val="0ABA1D86"/>
    <w:rsid w:val="0D3CF83E"/>
    <w:rsid w:val="0E1450AD"/>
    <w:rsid w:val="0FBDC876"/>
    <w:rsid w:val="1094D52A"/>
    <w:rsid w:val="123B68E8"/>
    <w:rsid w:val="1283A230"/>
    <w:rsid w:val="13BA511B"/>
    <w:rsid w:val="13DF40F0"/>
    <w:rsid w:val="14264AD0"/>
    <w:rsid w:val="15A15008"/>
    <w:rsid w:val="1677396C"/>
    <w:rsid w:val="167EDB02"/>
    <w:rsid w:val="1877A6DF"/>
    <w:rsid w:val="19D615F6"/>
    <w:rsid w:val="1A124D24"/>
    <w:rsid w:val="1AE0CE61"/>
    <w:rsid w:val="1BEC4277"/>
    <w:rsid w:val="1C503FB2"/>
    <w:rsid w:val="1C6AA08B"/>
    <w:rsid w:val="1CF68209"/>
    <w:rsid w:val="1D66CE54"/>
    <w:rsid w:val="1DC777C5"/>
    <w:rsid w:val="1DF2A314"/>
    <w:rsid w:val="1E2052B7"/>
    <w:rsid w:val="1E6C51B5"/>
    <w:rsid w:val="1E7A6FDD"/>
    <w:rsid w:val="1EC4C263"/>
    <w:rsid w:val="1ECF6671"/>
    <w:rsid w:val="1F205F01"/>
    <w:rsid w:val="2077BE2F"/>
    <w:rsid w:val="2111B3DF"/>
    <w:rsid w:val="21310481"/>
    <w:rsid w:val="219F357B"/>
    <w:rsid w:val="21B78900"/>
    <w:rsid w:val="21BF002C"/>
    <w:rsid w:val="227A3FD7"/>
    <w:rsid w:val="22FCD3F7"/>
    <w:rsid w:val="2346FDDB"/>
    <w:rsid w:val="2394CCE2"/>
    <w:rsid w:val="244733C3"/>
    <w:rsid w:val="257799ED"/>
    <w:rsid w:val="26373722"/>
    <w:rsid w:val="268AAA1D"/>
    <w:rsid w:val="26A0A229"/>
    <w:rsid w:val="2717B42F"/>
    <w:rsid w:val="27A36325"/>
    <w:rsid w:val="2A1FF774"/>
    <w:rsid w:val="2BB3467D"/>
    <w:rsid w:val="2C8C737E"/>
    <w:rsid w:val="2C9848DE"/>
    <w:rsid w:val="2CEAD54A"/>
    <w:rsid w:val="2CFD1348"/>
    <w:rsid w:val="2D04520D"/>
    <w:rsid w:val="301D4CD9"/>
    <w:rsid w:val="303A08F5"/>
    <w:rsid w:val="3094E2F2"/>
    <w:rsid w:val="3224A87C"/>
    <w:rsid w:val="32A57459"/>
    <w:rsid w:val="33155E13"/>
    <w:rsid w:val="34865419"/>
    <w:rsid w:val="36372B88"/>
    <w:rsid w:val="36563375"/>
    <w:rsid w:val="36F5B91F"/>
    <w:rsid w:val="371A3361"/>
    <w:rsid w:val="3808CC18"/>
    <w:rsid w:val="39A64F8C"/>
    <w:rsid w:val="39CAB768"/>
    <w:rsid w:val="3A2B3D66"/>
    <w:rsid w:val="3AF6DAF6"/>
    <w:rsid w:val="3B720177"/>
    <w:rsid w:val="3BE8AA61"/>
    <w:rsid w:val="3C71D187"/>
    <w:rsid w:val="3EE86BA8"/>
    <w:rsid w:val="3FB42D61"/>
    <w:rsid w:val="3FB80434"/>
    <w:rsid w:val="40C235F3"/>
    <w:rsid w:val="4136474C"/>
    <w:rsid w:val="413BF385"/>
    <w:rsid w:val="418FCF3B"/>
    <w:rsid w:val="419975F9"/>
    <w:rsid w:val="41ECF7D1"/>
    <w:rsid w:val="423AB23A"/>
    <w:rsid w:val="43745DEE"/>
    <w:rsid w:val="46679378"/>
    <w:rsid w:val="477F886C"/>
    <w:rsid w:val="47E78567"/>
    <w:rsid w:val="48A682CB"/>
    <w:rsid w:val="48EFA1D6"/>
    <w:rsid w:val="495C8998"/>
    <w:rsid w:val="498F5839"/>
    <w:rsid w:val="4AF7B8EC"/>
    <w:rsid w:val="4BFFAE63"/>
    <w:rsid w:val="4C0F1357"/>
    <w:rsid w:val="4C9DD23D"/>
    <w:rsid w:val="4CB5EC66"/>
    <w:rsid w:val="4D0D9853"/>
    <w:rsid w:val="4D2A9C76"/>
    <w:rsid w:val="4D2DB92B"/>
    <w:rsid w:val="4DA63307"/>
    <w:rsid w:val="4DE5716A"/>
    <w:rsid w:val="4EB55049"/>
    <w:rsid w:val="51FCACC4"/>
    <w:rsid w:val="528A04F3"/>
    <w:rsid w:val="532111DC"/>
    <w:rsid w:val="551A62FF"/>
    <w:rsid w:val="558FC3F1"/>
    <w:rsid w:val="55C6EA16"/>
    <w:rsid w:val="56C8F64E"/>
    <w:rsid w:val="58473D39"/>
    <w:rsid w:val="59284283"/>
    <w:rsid w:val="5B2027E6"/>
    <w:rsid w:val="5D104035"/>
    <w:rsid w:val="5D71B553"/>
    <w:rsid w:val="5DB379D1"/>
    <w:rsid w:val="5F5F9FC0"/>
    <w:rsid w:val="602D0BC1"/>
    <w:rsid w:val="60721E77"/>
    <w:rsid w:val="60951D31"/>
    <w:rsid w:val="60BD2087"/>
    <w:rsid w:val="61D88D06"/>
    <w:rsid w:val="6386AFE5"/>
    <w:rsid w:val="63DF38B1"/>
    <w:rsid w:val="6499908D"/>
    <w:rsid w:val="64D695CE"/>
    <w:rsid w:val="64E9D141"/>
    <w:rsid w:val="652D3FF2"/>
    <w:rsid w:val="65997E16"/>
    <w:rsid w:val="65F7702B"/>
    <w:rsid w:val="67108EFC"/>
    <w:rsid w:val="67E3FBF9"/>
    <w:rsid w:val="67F8C5A7"/>
    <w:rsid w:val="67FD5155"/>
    <w:rsid w:val="693C7A31"/>
    <w:rsid w:val="6967A847"/>
    <w:rsid w:val="697E2EAC"/>
    <w:rsid w:val="69AF9305"/>
    <w:rsid w:val="6AEDAC3A"/>
    <w:rsid w:val="6BBA0E36"/>
    <w:rsid w:val="6BC6AAB0"/>
    <w:rsid w:val="6BCACB79"/>
    <w:rsid w:val="6BCD04D7"/>
    <w:rsid w:val="6C1586D8"/>
    <w:rsid w:val="6C6560E4"/>
    <w:rsid w:val="6D251473"/>
    <w:rsid w:val="6D6778FF"/>
    <w:rsid w:val="6DDCFF0C"/>
    <w:rsid w:val="6E0DC00C"/>
    <w:rsid w:val="6FC54115"/>
    <w:rsid w:val="706C32A2"/>
    <w:rsid w:val="709F716A"/>
    <w:rsid w:val="70A723B9"/>
    <w:rsid w:val="70D546B2"/>
    <w:rsid w:val="70EA0B13"/>
    <w:rsid w:val="73DE4752"/>
    <w:rsid w:val="744124B2"/>
    <w:rsid w:val="762F0869"/>
    <w:rsid w:val="7788C2F5"/>
    <w:rsid w:val="7923087F"/>
    <w:rsid w:val="796F2B37"/>
    <w:rsid w:val="79837A91"/>
    <w:rsid w:val="7A349CE2"/>
    <w:rsid w:val="7AFA65CA"/>
    <w:rsid w:val="7AFCF3B1"/>
    <w:rsid w:val="7CB36F7C"/>
    <w:rsid w:val="7E553052"/>
    <w:rsid w:val="7F4ED26B"/>
    <w:rsid w:val="7FF58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14DF"/>
  <w15:docId w15:val="{7F0F036F-867E-4D9B-912E-195B929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0E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88C"/>
    <w:rPr>
      <w:rFonts w:ascii="Tahoma" w:hAnsi="Tahoma" w:cs="Tahoma"/>
      <w:sz w:val="16"/>
      <w:szCs w:val="16"/>
    </w:rPr>
  </w:style>
  <w:style w:type="paragraph" w:styleId="Header">
    <w:name w:val="header"/>
    <w:basedOn w:val="Normal"/>
    <w:link w:val="HeaderChar"/>
    <w:uiPriority w:val="99"/>
    <w:unhideWhenUsed/>
    <w:rsid w:val="00C93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3EF"/>
  </w:style>
  <w:style w:type="paragraph" w:styleId="Footer">
    <w:name w:val="footer"/>
    <w:basedOn w:val="Normal"/>
    <w:link w:val="FooterChar"/>
    <w:uiPriority w:val="99"/>
    <w:unhideWhenUsed/>
    <w:rsid w:val="00C93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1752F-38AD-463D-B7F9-B870D1DB3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40C8A-9C0B-4C1A-A017-7C642A470D5F}"/>
</file>

<file path=customXml/itemProps3.xml><?xml version="1.0" encoding="utf-8"?>
<ds:datastoreItem xmlns:ds="http://schemas.openxmlformats.org/officeDocument/2006/customXml" ds:itemID="{519E1345-725C-43C6-9F17-54C13965C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1223</Words>
  <Characters>6973</Characters>
  <Application>Microsoft Office Word</Application>
  <DocSecurity>4</DocSecurity>
  <Lines>58</Lines>
  <Paragraphs>16</Paragraphs>
  <ScaleCrop>false</ScaleCrop>
  <Company>The Kingfisher School</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ITalyor</dc:creator>
  <cp:lastModifiedBy>Julie Jarvis</cp:lastModifiedBy>
  <cp:revision>2</cp:revision>
  <dcterms:created xsi:type="dcterms:W3CDTF">2025-04-04T10:50:00Z</dcterms:created>
  <dcterms:modified xsi:type="dcterms:W3CDTF">2025-04-04T10:50:00Z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y fmtid="{D5CDD505-2E9C-101B-9397-08002B2CF9AE}" pid="3" name="Order">
    <vt:r8>56600</vt:r8>
  </property>
  <property fmtid="{D5CDD505-2E9C-101B-9397-08002B2CF9AE}" pid="4" name="MediaServiceImageTags">
    <vt:lpwstr/>
  </property>
</Properties>
</file>